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22DA" w14:textId="0A1A0021" w:rsidR="488BB0CD" w:rsidRDefault="488BB0CD" w:rsidP="09F167B4">
      <w:pPr>
        <w:pStyle w:val="Title"/>
        <w:spacing w:line="259" w:lineRule="auto"/>
        <w:rPr>
          <w:rFonts w:ascii="Avenir Next LT Pro" w:hAnsi="Avenir Next LT Pro"/>
        </w:rPr>
      </w:pPr>
      <w:r w:rsidRPr="09F167B4">
        <w:rPr>
          <w:rFonts w:ascii="Avenir Next LT Pro" w:hAnsi="Avenir Next LT Pro"/>
        </w:rPr>
        <w:t>A</w:t>
      </w:r>
      <w:r w:rsidR="007B4A97">
        <w:rPr>
          <w:rFonts w:ascii="Avenir Next LT Pro" w:hAnsi="Avenir Next LT Pro"/>
        </w:rPr>
        <w:t>lternative Evaluation Approach Request Form</w:t>
      </w:r>
      <w:r w:rsidRPr="09F167B4">
        <w:rPr>
          <w:rFonts w:ascii="Avenir Next LT Pro" w:hAnsi="Avenir Next LT Pro"/>
        </w:rPr>
        <w:t xml:space="preserve"> </w:t>
      </w:r>
    </w:p>
    <w:p w14:paraId="1F977C1E" w14:textId="2F9756B5" w:rsidR="488BB0CD" w:rsidRDefault="007B4A97" w:rsidP="09F167B4">
      <w:pPr>
        <w:pStyle w:val="Subtitle"/>
        <w:spacing w:line="259" w:lineRule="auto"/>
        <w:rPr>
          <w:rFonts w:ascii="Avenir Next LT Pro" w:hAnsi="Avenir Next LT Pro"/>
        </w:rPr>
      </w:pPr>
      <w:r>
        <w:rPr>
          <w:rFonts w:ascii="Avenir Next LT Pro" w:hAnsi="Avenir Next LT Pro"/>
        </w:rPr>
        <w:t>AmeriCorps State and National</w:t>
      </w:r>
    </w:p>
    <w:p w14:paraId="645AC31F" w14:textId="6D9A308B" w:rsidR="6D70C930" w:rsidRDefault="007B4A97" w:rsidP="09F167B4">
      <w:pPr>
        <w:pStyle w:val="Subtitle"/>
        <w:spacing w:line="259" w:lineRule="auto"/>
      </w:pPr>
      <w:r>
        <w:rPr>
          <w:rFonts w:ascii="Avenir Next LT Pro" w:hAnsi="Avenir Next LT Pro"/>
        </w:rPr>
        <w:t>July</w:t>
      </w:r>
      <w:r w:rsidR="6D70C930" w:rsidRPr="09F167B4">
        <w:rPr>
          <w:rFonts w:ascii="Avenir Next LT Pro" w:hAnsi="Avenir Next LT Pro"/>
        </w:rPr>
        <w:t xml:space="preserve"> 202</w:t>
      </w:r>
      <w:r>
        <w:rPr>
          <w:rFonts w:ascii="Avenir Next LT Pro" w:hAnsi="Avenir Next LT Pro"/>
        </w:rPr>
        <w:t>4</w:t>
      </w:r>
    </w:p>
    <w:sdt>
      <w:sdtPr>
        <w:rPr>
          <w:rFonts w:ascii="Avenir Next LT Pro" w:eastAsiaTheme="minorHAnsi" w:hAnsi="Avenir Next LT Pro" w:cstheme="minorBidi"/>
          <w:color w:val="auto"/>
          <w:sz w:val="24"/>
          <w:szCs w:val="24"/>
        </w:rPr>
        <w:id w:val="-1681107975"/>
        <w:docPartObj>
          <w:docPartGallery w:val="Table of Contents"/>
          <w:docPartUnique/>
        </w:docPartObj>
      </w:sdtPr>
      <w:sdtEndPr>
        <w:rPr>
          <w:b/>
          <w:bCs/>
          <w:noProof/>
          <w:sz w:val="20"/>
        </w:rPr>
      </w:sdtEndPr>
      <w:sdtContent>
        <w:p w14:paraId="08F20A47" w14:textId="77777777" w:rsidR="006E3941" w:rsidRPr="00490349" w:rsidRDefault="006E3941">
          <w:pPr>
            <w:pStyle w:val="TOCHeading"/>
            <w:rPr>
              <w:rFonts w:ascii="Avenir Next LT Pro" w:hAnsi="Avenir Next LT Pro"/>
            </w:rPr>
          </w:pPr>
          <w:r w:rsidRPr="00490349">
            <w:rPr>
              <w:rFonts w:ascii="Avenir Next LT Pro" w:hAnsi="Avenir Next LT Pro"/>
            </w:rPr>
            <w:t>Table of Contents</w:t>
          </w:r>
        </w:p>
        <w:p w14:paraId="52E59328" w14:textId="4B3F27F8" w:rsidR="009B55D3" w:rsidRDefault="006E3941">
          <w:pPr>
            <w:pStyle w:val="TOC1"/>
            <w:tabs>
              <w:tab w:val="right" w:leader="dot" w:pos="9350"/>
            </w:tabs>
            <w:rPr>
              <w:rFonts w:eastAsiaTheme="minorEastAsia"/>
              <w:noProof/>
              <w:kern w:val="2"/>
              <w:sz w:val="22"/>
              <w:szCs w:val="22"/>
              <w14:ligatures w14:val="standardContextual"/>
            </w:rPr>
          </w:pPr>
          <w:r w:rsidRPr="00490349">
            <w:rPr>
              <w:rFonts w:ascii="Avenir Next LT Pro" w:hAnsi="Avenir Next LT Pro"/>
            </w:rPr>
            <w:fldChar w:fldCharType="begin"/>
          </w:r>
          <w:r w:rsidRPr="00490349">
            <w:rPr>
              <w:rFonts w:ascii="Avenir Next LT Pro" w:hAnsi="Avenir Next LT Pro"/>
            </w:rPr>
            <w:instrText xml:space="preserve"> TOC \o "1-3" \h \z \u </w:instrText>
          </w:r>
          <w:r w:rsidRPr="00490349">
            <w:rPr>
              <w:rFonts w:ascii="Avenir Next LT Pro" w:hAnsi="Avenir Next LT Pro"/>
            </w:rPr>
            <w:fldChar w:fldCharType="separate"/>
          </w:r>
          <w:hyperlink w:anchor="_Toc173407036" w:history="1">
            <w:r w:rsidR="009B55D3" w:rsidRPr="00703139">
              <w:rPr>
                <w:rStyle w:val="Hyperlink"/>
                <w:rFonts w:ascii="Avenir Next LT Pro" w:hAnsi="Avenir Next LT Pro"/>
                <w:noProof/>
              </w:rPr>
              <w:t>Alternative Evaluation Approach Request Form</w:t>
            </w:r>
            <w:r w:rsidR="009B55D3">
              <w:rPr>
                <w:noProof/>
                <w:webHidden/>
              </w:rPr>
              <w:tab/>
            </w:r>
            <w:r w:rsidR="009B55D3">
              <w:rPr>
                <w:noProof/>
                <w:webHidden/>
              </w:rPr>
              <w:fldChar w:fldCharType="begin"/>
            </w:r>
            <w:r w:rsidR="009B55D3">
              <w:rPr>
                <w:noProof/>
                <w:webHidden/>
              </w:rPr>
              <w:instrText xml:space="preserve"> PAGEREF _Toc173407036 \h </w:instrText>
            </w:r>
            <w:r w:rsidR="009B55D3">
              <w:rPr>
                <w:noProof/>
                <w:webHidden/>
              </w:rPr>
            </w:r>
            <w:r w:rsidR="009B55D3">
              <w:rPr>
                <w:noProof/>
                <w:webHidden/>
              </w:rPr>
              <w:fldChar w:fldCharType="separate"/>
            </w:r>
            <w:r w:rsidR="009B55D3">
              <w:rPr>
                <w:noProof/>
                <w:webHidden/>
              </w:rPr>
              <w:t>2</w:t>
            </w:r>
            <w:r w:rsidR="009B55D3">
              <w:rPr>
                <w:noProof/>
                <w:webHidden/>
              </w:rPr>
              <w:fldChar w:fldCharType="end"/>
            </w:r>
          </w:hyperlink>
        </w:p>
        <w:p w14:paraId="4C4B57B9" w14:textId="27572E82" w:rsidR="009B55D3" w:rsidRDefault="008E3053">
          <w:pPr>
            <w:pStyle w:val="TOC2"/>
            <w:tabs>
              <w:tab w:val="right" w:leader="dot" w:pos="9350"/>
            </w:tabs>
            <w:rPr>
              <w:rFonts w:eastAsiaTheme="minorEastAsia"/>
              <w:noProof/>
              <w:kern w:val="2"/>
              <w:sz w:val="22"/>
              <w:szCs w:val="22"/>
              <w14:ligatures w14:val="standardContextual"/>
            </w:rPr>
          </w:pPr>
          <w:hyperlink w:anchor="_Toc173407037" w:history="1">
            <w:r w:rsidR="009B55D3" w:rsidRPr="00703139">
              <w:rPr>
                <w:rStyle w:val="Hyperlink"/>
                <w:rFonts w:ascii="Avenir Next LT Pro" w:hAnsi="Avenir Next LT Pro"/>
                <w:noProof/>
              </w:rPr>
              <w:t>Instructions</w:t>
            </w:r>
            <w:r w:rsidR="009B55D3">
              <w:rPr>
                <w:noProof/>
                <w:webHidden/>
              </w:rPr>
              <w:tab/>
            </w:r>
            <w:r w:rsidR="009B55D3">
              <w:rPr>
                <w:noProof/>
                <w:webHidden/>
              </w:rPr>
              <w:fldChar w:fldCharType="begin"/>
            </w:r>
            <w:r w:rsidR="009B55D3">
              <w:rPr>
                <w:noProof/>
                <w:webHidden/>
              </w:rPr>
              <w:instrText xml:space="preserve"> PAGEREF _Toc173407037 \h </w:instrText>
            </w:r>
            <w:r w:rsidR="009B55D3">
              <w:rPr>
                <w:noProof/>
                <w:webHidden/>
              </w:rPr>
            </w:r>
            <w:r w:rsidR="009B55D3">
              <w:rPr>
                <w:noProof/>
                <w:webHidden/>
              </w:rPr>
              <w:fldChar w:fldCharType="separate"/>
            </w:r>
            <w:r w:rsidR="009B55D3">
              <w:rPr>
                <w:noProof/>
                <w:webHidden/>
              </w:rPr>
              <w:t>2</w:t>
            </w:r>
            <w:r w:rsidR="009B55D3">
              <w:rPr>
                <w:noProof/>
                <w:webHidden/>
              </w:rPr>
              <w:fldChar w:fldCharType="end"/>
            </w:r>
          </w:hyperlink>
        </w:p>
        <w:p w14:paraId="01712728" w14:textId="4E201E15" w:rsidR="009B55D3" w:rsidRDefault="008E3053">
          <w:pPr>
            <w:pStyle w:val="TOC3"/>
            <w:tabs>
              <w:tab w:val="right" w:leader="dot" w:pos="9350"/>
            </w:tabs>
            <w:rPr>
              <w:rFonts w:eastAsiaTheme="minorEastAsia"/>
              <w:noProof/>
              <w:kern w:val="2"/>
              <w:sz w:val="22"/>
              <w:szCs w:val="22"/>
              <w14:ligatures w14:val="standardContextual"/>
            </w:rPr>
          </w:pPr>
          <w:hyperlink w:anchor="_Toc173407038" w:history="1">
            <w:r w:rsidR="009B55D3" w:rsidRPr="00703139">
              <w:rPr>
                <w:rStyle w:val="Hyperlink"/>
                <w:rFonts w:ascii="Avenir Next LT Pro" w:hAnsi="Avenir Next LT Pro"/>
                <w:noProof/>
              </w:rPr>
              <w:t>Grantee Size for Evaluation Definitions</w:t>
            </w:r>
            <w:r w:rsidR="009B55D3">
              <w:rPr>
                <w:noProof/>
                <w:webHidden/>
              </w:rPr>
              <w:tab/>
            </w:r>
            <w:r w:rsidR="009B55D3">
              <w:rPr>
                <w:noProof/>
                <w:webHidden/>
              </w:rPr>
              <w:fldChar w:fldCharType="begin"/>
            </w:r>
            <w:r w:rsidR="009B55D3">
              <w:rPr>
                <w:noProof/>
                <w:webHidden/>
              </w:rPr>
              <w:instrText xml:space="preserve"> PAGEREF _Toc173407038 \h </w:instrText>
            </w:r>
            <w:r w:rsidR="009B55D3">
              <w:rPr>
                <w:noProof/>
                <w:webHidden/>
              </w:rPr>
            </w:r>
            <w:r w:rsidR="009B55D3">
              <w:rPr>
                <w:noProof/>
                <w:webHidden/>
              </w:rPr>
              <w:fldChar w:fldCharType="separate"/>
            </w:r>
            <w:r w:rsidR="009B55D3">
              <w:rPr>
                <w:noProof/>
                <w:webHidden/>
              </w:rPr>
              <w:t>2</w:t>
            </w:r>
            <w:r w:rsidR="009B55D3">
              <w:rPr>
                <w:noProof/>
                <w:webHidden/>
              </w:rPr>
              <w:fldChar w:fldCharType="end"/>
            </w:r>
          </w:hyperlink>
        </w:p>
        <w:p w14:paraId="6CF7DFED" w14:textId="2B2EF66F" w:rsidR="009B55D3" w:rsidRDefault="008E3053">
          <w:pPr>
            <w:pStyle w:val="TOC3"/>
            <w:tabs>
              <w:tab w:val="right" w:leader="dot" w:pos="9350"/>
            </w:tabs>
            <w:rPr>
              <w:rFonts w:eastAsiaTheme="minorEastAsia"/>
              <w:noProof/>
              <w:kern w:val="2"/>
              <w:sz w:val="22"/>
              <w:szCs w:val="22"/>
              <w14:ligatures w14:val="standardContextual"/>
            </w:rPr>
          </w:pPr>
          <w:hyperlink w:anchor="_Toc173407039" w:history="1">
            <w:r w:rsidR="009B55D3" w:rsidRPr="00703139">
              <w:rPr>
                <w:rStyle w:val="Hyperlink"/>
                <w:rFonts w:ascii="Avenir Next LT Pro" w:hAnsi="Avenir Next LT Pro"/>
                <w:noProof/>
              </w:rPr>
              <w:t>Requested AEA Type Definitions</w:t>
            </w:r>
            <w:r w:rsidR="009B55D3">
              <w:rPr>
                <w:noProof/>
                <w:webHidden/>
              </w:rPr>
              <w:tab/>
            </w:r>
            <w:r w:rsidR="009B55D3">
              <w:rPr>
                <w:noProof/>
                <w:webHidden/>
              </w:rPr>
              <w:fldChar w:fldCharType="begin"/>
            </w:r>
            <w:r w:rsidR="009B55D3">
              <w:rPr>
                <w:noProof/>
                <w:webHidden/>
              </w:rPr>
              <w:instrText xml:space="preserve"> PAGEREF _Toc173407039 \h </w:instrText>
            </w:r>
            <w:r w:rsidR="009B55D3">
              <w:rPr>
                <w:noProof/>
                <w:webHidden/>
              </w:rPr>
            </w:r>
            <w:r w:rsidR="009B55D3">
              <w:rPr>
                <w:noProof/>
                <w:webHidden/>
              </w:rPr>
              <w:fldChar w:fldCharType="separate"/>
            </w:r>
            <w:r w:rsidR="009B55D3">
              <w:rPr>
                <w:noProof/>
                <w:webHidden/>
              </w:rPr>
              <w:t>2</w:t>
            </w:r>
            <w:r w:rsidR="009B55D3">
              <w:rPr>
                <w:noProof/>
                <w:webHidden/>
              </w:rPr>
              <w:fldChar w:fldCharType="end"/>
            </w:r>
          </w:hyperlink>
        </w:p>
        <w:p w14:paraId="7C56825A" w14:textId="22EAA46E" w:rsidR="009B55D3" w:rsidRDefault="008E3053">
          <w:pPr>
            <w:pStyle w:val="TOC2"/>
            <w:tabs>
              <w:tab w:val="right" w:leader="dot" w:pos="9350"/>
            </w:tabs>
            <w:rPr>
              <w:rFonts w:eastAsiaTheme="minorEastAsia"/>
              <w:noProof/>
              <w:kern w:val="2"/>
              <w:sz w:val="22"/>
              <w:szCs w:val="22"/>
              <w14:ligatures w14:val="standardContextual"/>
            </w:rPr>
          </w:pPr>
          <w:hyperlink w:anchor="_Toc173407040" w:history="1">
            <w:r w:rsidR="009B55D3" w:rsidRPr="00703139">
              <w:rPr>
                <w:rStyle w:val="Hyperlink"/>
                <w:rFonts w:ascii="Avenir Next LT Pro" w:hAnsi="Avenir Next LT Pro"/>
                <w:noProof/>
              </w:rPr>
              <w:t>Requestor Information</w:t>
            </w:r>
            <w:r w:rsidR="009B55D3">
              <w:rPr>
                <w:noProof/>
                <w:webHidden/>
              </w:rPr>
              <w:tab/>
            </w:r>
            <w:r w:rsidR="009B55D3">
              <w:rPr>
                <w:noProof/>
                <w:webHidden/>
              </w:rPr>
              <w:fldChar w:fldCharType="begin"/>
            </w:r>
            <w:r w:rsidR="009B55D3">
              <w:rPr>
                <w:noProof/>
                <w:webHidden/>
              </w:rPr>
              <w:instrText xml:space="preserve"> PAGEREF _Toc173407040 \h </w:instrText>
            </w:r>
            <w:r w:rsidR="009B55D3">
              <w:rPr>
                <w:noProof/>
                <w:webHidden/>
              </w:rPr>
            </w:r>
            <w:r w:rsidR="009B55D3">
              <w:rPr>
                <w:noProof/>
                <w:webHidden/>
              </w:rPr>
              <w:fldChar w:fldCharType="separate"/>
            </w:r>
            <w:r w:rsidR="009B55D3">
              <w:rPr>
                <w:noProof/>
                <w:webHidden/>
              </w:rPr>
              <w:t>3</w:t>
            </w:r>
            <w:r w:rsidR="009B55D3">
              <w:rPr>
                <w:noProof/>
                <w:webHidden/>
              </w:rPr>
              <w:fldChar w:fldCharType="end"/>
            </w:r>
          </w:hyperlink>
        </w:p>
        <w:p w14:paraId="1DD3BACC" w14:textId="4EF3D9A2" w:rsidR="009B55D3" w:rsidRDefault="008E3053">
          <w:pPr>
            <w:pStyle w:val="TOC2"/>
            <w:tabs>
              <w:tab w:val="right" w:leader="dot" w:pos="9350"/>
            </w:tabs>
            <w:rPr>
              <w:rFonts w:eastAsiaTheme="minorEastAsia"/>
              <w:noProof/>
              <w:kern w:val="2"/>
              <w:sz w:val="22"/>
              <w:szCs w:val="22"/>
              <w14:ligatures w14:val="standardContextual"/>
            </w:rPr>
          </w:pPr>
          <w:hyperlink w:anchor="_Toc173407041" w:history="1">
            <w:r w:rsidR="009B55D3" w:rsidRPr="00703139">
              <w:rPr>
                <w:rStyle w:val="Hyperlink"/>
                <w:rFonts w:ascii="Avenir Next LT Pro" w:hAnsi="Avenir Next LT Pro"/>
                <w:noProof/>
              </w:rPr>
              <w:t>Required Explanations for All AEA Requests</w:t>
            </w:r>
            <w:r w:rsidR="009B55D3">
              <w:rPr>
                <w:noProof/>
                <w:webHidden/>
              </w:rPr>
              <w:tab/>
            </w:r>
            <w:r w:rsidR="009B55D3">
              <w:rPr>
                <w:noProof/>
                <w:webHidden/>
              </w:rPr>
              <w:fldChar w:fldCharType="begin"/>
            </w:r>
            <w:r w:rsidR="009B55D3">
              <w:rPr>
                <w:noProof/>
                <w:webHidden/>
              </w:rPr>
              <w:instrText xml:space="preserve"> PAGEREF _Toc173407041 \h </w:instrText>
            </w:r>
            <w:r w:rsidR="009B55D3">
              <w:rPr>
                <w:noProof/>
                <w:webHidden/>
              </w:rPr>
            </w:r>
            <w:r w:rsidR="009B55D3">
              <w:rPr>
                <w:noProof/>
                <w:webHidden/>
              </w:rPr>
              <w:fldChar w:fldCharType="separate"/>
            </w:r>
            <w:r w:rsidR="009B55D3">
              <w:rPr>
                <w:noProof/>
                <w:webHidden/>
              </w:rPr>
              <w:t>4</w:t>
            </w:r>
            <w:r w:rsidR="009B55D3">
              <w:rPr>
                <w:noProof/>
                <w:webHidden/>
              </w:rPr>
              <w:fldChar w:fldCharType="end"/>
            </w:r>
          </w:hyperlink>
        </w:p>
        <w:p w14:paraId="5EB1E093" w14:textId="64C145F1" w:rsidR="009B55D3" w:rsidRDefault="008E3053">
          <w:pPr>
            <w:pStyle w:val="TOC2"/>
            <w:tabs>
              <w:tab w:val="right" w:leader="dot" w:pos="9350"/>
            </w:tabs>
            <w:rPr>
              <w:rFonts w:eastAsiaTheme="minorEastAsia"/>
              <w:noProof/>
              <w:kern w:val="2"/>
              <w:sz w:val="22"/>
              <w:szCs w:val="22"/>
              <w14:ligatures w14:val="standardContextual"/>
            </w:rPr>
          </w:pPr>
          <w:hyperlink w:anchor="_Toc173407042" w:history="1">
            <w:r w:rsidR="009B55D3" w:rsidRPr="00703139">
              <w:rPr>
                <w:rStyle w:val="Hyperlink"/>
                <w:rFonts w:ascii="Avenir Next LT Pro" w:hAnsi="Avenir Next LT Pro"/>
                <w:noProof/>
              </w:rPr>
              <w:t>Required Explanations for Specific AEA Types</w:t>
            </w:r>
            <w:r w:rsidR="009B55D3">
              <w:rPr>
                <w:noProof/>
                <w:webHidden/>
              </w:rPr>
              <w:tab/>
            </w:r>
            <w:r w:rsidR="009B55D3">
              <w:rPr>
                <w:noProof/>
                <w:webHidden/>
              </w:rPr>
              <w:fldChar w:fldCharType="begin"/>
            </w:r>
            <w:r w:rsidR="009B55D3">
              <w:rPr>
                <w:noProof/>
                <w:webHidden/>
              </w:rPr>
              <w:instrText xml:space="preserve"> PAGEREF _Toc173407042 \h </w:instrText>
            </w:r>
            <w:r w:rsidR="009B55D3">
              <w:rPr>
                <w:noProof/>
                <w:webHidden/>
              </w:rPr>
            </w:r>
            <w:r w:rsidR="009B55D3">
              <w:rPr>
                <w:noProof/>
                <w:webHidden/>
              </w:rPr>
              <w:fldChar w:fldCharType="separate"/>
            </w:r>
            <w:r w:rsidR="009B55D3">
              <w:rPr>
                <w:noProof/>
                <w:webHidden/>
              </w:rPr>
              <w:t>5</w:t>
            </w:r>
            <w:r w:rsidR="009B55D3">
              <w:rPr>
                <w:noProof/>
                <w:webHidden/>
              </w:rPr>
              <w:fldChar w:fldCharType="end"/>
            </w:r>
          </w:hyperlink>
        </w:p>
        <w:p w14:paraId="690157A5" w14:textId="5AC23E44" w:rsidR="009B55D3" w:rsidRDefault="008E3053">
          <w:pPr>
            <w:pStyle w:val="TOC3"/>
            <w:tabs>
              <w:tab w:val="right" w:leader="dot" w:pos="9350"/>
            </w:tabs>
            <w:rPr>
              <w:rFonts w:eastAsiaTheme="minorEastAsia"/>
              <w:noProof/>
              <w:kern w:val="2"/>
              <w:sz w:val="22"/>
              <w:szCs w:val="22"/>
              <w14:ligatures w14:val="standardContextual"/>
            </w:rPr>
          </w:pPr>
          <w:hyperlink w:anchor="_Toc173407043" w:history="1">
            <w:r w:rsidR="009B55D3" w:rsidRPr="00703139">
              <w:rPr>
                <w:rStyle w:val="Hyperlink"/>
                <w:rFonts w:ascii="Avenir Next LT Pro" w:hAnsi="Avenir Next LT Pro"/>
                <w:noProof/>
              </w:rPr>
              <w:t>Structure of Program/Organization</w:t>
            </w:r>
            <w:r w:rsidR="009B55D3">
              <w:rPr>
                <w:noProof/>
                <w:webHidden/>
              </w:rPr>
              <w:tab/>
            </w:r>
            <w:r w:rsidR="009B55D3">
              <w:rPr>
                <w:noProof/>
                <w:webHidden/>
              </w:rPr>
              <w:fldChar w:fldCharType="begin"/>
            </w:r>
            <w:r w:rsidR="009B55D3">
              <w:rPr>
                <w:noProof/>
                <w:webHidden/>
              </w:rPr>
              <w:instrText xml:space="preserve"> PAGEREF _Toc173407043 \h </w:instrText>
            </w:r>
            <w:r w:rsidR="009B55D3">
              <w:rPr>
                <w:noProof/>
                <w:webHidden/>
              </w:rPr>
            </w:r>
            <w:r w:rsidR="009B55D3">
              <w:rPr>
                <w:noProof/>
                <w:webHidden/>
              </w:rPr>
              <w:fldChar w:fldCharType="separate"/>
            </w:r>
            <w:r w:rsidR="009B55D3">
              <w:rPr>
                <w:noProof/>
                <w:webHidden/>
              </w:rPr>
              <w:t>5</w:t>
            </w:r>
            <w:r w:rsidR="009B55D3">
              <w:rPr>
                <w:noProof/>
                <w:webHidden/>
              </w:rPr>
              <w:fldChar w:fldCharType="end"/>
            </w:r>
          </w:hyperlink>
        </w:p>
        <w:p w14:paraId="738C3286" w14:textId="2570CE43" w:rsidR="009B55D3" w:rsidRDefault="008E3053">
          <w:pPr>
            <w:pStyle w:val="TOC3"/>
            <w:tabs>
              <w:tab w:val="right" w:leader="dot" w:pos="9350"/>
            </w:tabs>
            <w:rPr>
              <w:rFonts w:eastAsiaTheme="minorEastAsia"/>
              <w:noProof/>
              <w:kern w:val="2"/>
              <w:sz w:val="22"/>
              <w:szCs w:val="22"/>
              <w14:ligatures w14:val="standardContextual"/>
            </w:rPr>
          </w:pPr>
          <w:hyperlink w:anchor="_Toc173407044" w:history="1">
            <w:r w:rsidR="009B55D3" w:rsidRPr="00703139">
              <w:rPr>
                <w:rStyle w:val="Hyperlink"/>
                <w:rFonts w:ascii="Avenir Next LT Pro" w:hAnsi="Avenir Next LT Pro"/>
                <w:noProof/>
              </w:rPr>
              <w:t>Previous Impact Evaluation</w:t>
            </w:r>
            <w:r w:rsidR="009B55D3">
              <w:rPr>
                <w:noProof/>
                <w:webHidden/>
              </w:rPr>
              <w:tab/>
            </w:r>
            <w:r w:rsidR="009B55D3">
              <w:rPr>
                <w:noProof/>
                <w:webHidden/>
              </w:rPr>
              <w:fldChar w:fldCharType="begin"/>
            </w:r>
            <w:r w:rsidR="009B55D3">
              <w:rPr>
                <w:noProof/>
                <w:webHidden/>
              </w:rPr>
              <w:instrText xml:space="preserve"> PAGEREF _Toc173407044 \h </w:instrText>
            </w:r>
            <w:r w:rsidR="009B55D3">
              <w:rPr>
                <w:noProof/>
                <w:webHidden/>
              </w:rPr>
            </w:r>
            <w:r w:rsidR="009B55D3">
              <w:rPr>
                <w:noProof/>
                <w:webHidden/>
              </w:rPr>
              <w:fldChar w:fldCharType="separate"/>
            </w:r>
            <w:r w:rsidR="009B55D3">
              <w:rPr>
                <w:noProof/>
                <w:webHidden/>
              </w:rPr>
              <w:t>6</w:t>
            </w:r>
            <w:r w:rsidR="009B55D3">
              <w:rPr>
                <w:noProof/>
                <w:webHidden/>
              </w:rPr>
              <w:fldChar w:fldCharType="end"/>
            </w:r>
          </w:hyperlink>
        </w:p>
        <w:p w14:paraId="647B39DC" w14:textId="25144E42" w:rsidR="009B55D3" w:rsidRDefault="008E3053">
          <w:pPr>
            <w:pStyle w:val="TOC3"/>
            <w:tabs>
              <w:tab w:val="right" w:leader="dot" w:pos="9350"/>
            </w:tabs>
            <w:rPr>
              <w:rFonts w:eastAsiaTheme="minorEastAsia"/>
              <w:noProof/>
              <w:kern w:val="2"/>
              <w:sz w:val="22"/>
              <w:szCs w:val="22"/>
              <w14:ligatures w14:val="standardContextual"/>
            </w:rPr>
          </w:pPr>
          <w:hyperlink w:anchor="_Toc173407045" w:history="1">
            <w:r w:rsidR="009B55D3" w:rsidRPr="00703139">
              <w:rPr>
                <w:rStyle w:val="Hyperlink"/>
                <w:rFonts w:ascii="Avenir Next LT Pro" w:hAnsi="Avenir Next LT Pro"/>
                <w:noProof/>
              </w:rPr>
              <w:t>Replication</w:t>
            </w:r>
            <w:r w:rsidR="009B55D3">
              <w:rPr>
                <w:noProof/>
                <w:webHidden/>
              </w:rPr>
              <w:tab/>
            </w:r>
            <w:r w:rsidR="009B55D3">
              <w:rPr>
                <w:noProof/>
                <w:webHidden/>
              </w:rPr>
              <w:fldChar w:fldCharType="begin"/>
            </w:r>
            <w:r w:rsidR="009B55D3">
              <w:rPr>
                <w:noProof/>
                <w:webHidden/>
              </w:rPr>
              <w:instrText xml:space="preserve"> PAGEREF _Toc173407045 \h </w:instrText>
            </w:r>
            <w:r w:rsidR="009B55D3">
              <w:rPr>
                <w:noProof/>
                <w:webHidden/>
              </w:rPr>
            </w:r>
            <w:r w:rsidR="009B55D3">
              <w:rPr>
                <w:noProof/>
                <w:webHidden/>
              </w:rPr>
              <w:fldChar w:fldCharType="separate"/>
            </w:r>
            <w:r w:rsidR="009B55D3">
              <w:rPr>
                <w:noProof/>
                <w:webHidden/>
              </w:rPr>
              <w:t>7</w:t>
            </w:r>
            <w:r w:rsidR="009B55D3">
              <w:rPr>
                <w:noProof/>
                <w:webHidden/>
              </w:rPr>
              <w:fldChar w:fldCharType="end"/>
            </w:r>
          </w:hyperlink>
        </w:p>
        <w:p w14:paraId="66679E70" w14:textId="294A2DC0" w:rsidR="009B55D3" w:rsidRDefault="008E3053">
          <w:pPr>
            <w:pStyle w:val="TOC3"/>
            <w:tabs>
              <w:tab w:val="right" w:leader="dot" w:pos="9350"/>
            </w:tabs>
            <w:rPr>
              <w:rFonts w:eastAsiaTheme="minorEastAsia"/>
              <w:noProof/>
              <w:kern w:val="2"/>
              <w:sz w:val="22"/>
              <w:szCs w:val="22"/>
              <w14:ligatures w14:val="standardContextual"/>
            </w:rPr>
          </w:pPr>
          <w:hyperlink w:anchor="_Toc173407046" w:history="1">
            <w:r w:rsidR="009B55D3" w:rsidRPr="00703139">
              <w:rPr>
                <w:rStyle w:val="Hyperlink"/>
                <w:rFonts w:ascii="Avenir Next LT Pro" w:hAnsi="Avenir Next LT Pro"/>
                <w:noProof/>
              </w:rPr>
              <w:t>Timing</w:t>
            </w:r>
            <w:r w:rsidR="009B55D3">
              <w:rPr>
                <w:noProof/>
                <w:webHidden/>
              </w:rPr>
              <w:tab/>
            </w:r>
            <w:r w:rsidR="009B55D3">
              <w:rPr>
                <w:noProof/>
                <w:webHidden/>
              </w:rPr>
              <w:fldChar w:fldCharType="begin"/>
            </w:r>
            <w:r w:rsidR="009B55D3">
              <w:rPr>
                <w:noProof/>
                <w:webHidden/>
              </w:rPr>
              <w:instrText xml:space="preserve"> PAGEREF _Toc173407046 \h </w:instrText>
            </w:r>
            <w:r w:rsidR="009B55D3">
              <w:rPr>
                <w:noProof/>
                <w:webHidden/>
              </w:rPr>
            </w:r>
            <w:r w:rsidR="009B55D3">
              <w:rPr>
                <w:noProof/>
                <w:webHidden/>
              </w:rPr>
              <w:fldChar w:fldCharType="separate"/>
            </w:r>
            <w:r w:rsidR="009B55D3">
              <w:rPr>
                <w:noProof/>
                <w:webHidden/>
              </w:rPr>
              <w:t>8</w:t>
            </w:r>
            <w:r w:rsidR="009B55D3">
              <w:rPr>
                <w:noProof/>
                <w:webHidden/>
              </w:rPr>
              <w:fldChar w:fldCharType="end"/>
            </w:r>
          </w:hyperlink>
        </w:p>
        <w:p w14:paraId="30360FA5" w14:textId="2E17D95E" w:rsidR="009B55D3" w:rsidRDefault="008E3053">
          <w:pPr>
            <w:pStyle w:val="TOC3"/>
            <w:tabs>
              <w:tab w:val="right" w:leader="dot" w:pos="9350"/>
            </w:tabs>
            <w:rPr>
              <w:rFonts w:eastAsiaTheme="minorEastAsia"/>
              <w:noProof/>
              <w:kern w:val="2"/>
              <w:sz w:val="22"/>
              <w:szCs w:val="22"/>
              <w14:ligatures w14:val="standardContextual"/>
            </w:rPr>
          </w:pPr>
          <w:hyperlink w:anchor="_Toc173407047" w:history="1">
            <w:r w:rsidR="009B55D3" w:rsidRPr="00703139">
              <w:rPr>
                <w:rStyle w:val="Hyperlink"/>
                <w:rFonts w:ascii="Avenir Next LT Pro" w:hAnsi="Avenir Next LT Pro"/>
                <w:noProof/>
              </w:rPr>
              <w:t>Member Service Year Threshold</w:t>
            </w:r>
            <w:r w:rsidR="009B55D3">
              <w:rPr>
                <w:noProof/>
                <w:webHidden/>
              </w:rPr>
              <w:tab/>
            </w:r>
            <w:r w:rsidR="009B55D3">
              <w:rPr>
                <w:noProof/>
                <w:webHidden/>
              </w:rPr>
              <w:fldChar w:fldCharType="begin"/>
            </w:r>
            <w:r w:rsidR="009B55D3">
              <w:rPr>
                <w:noProof/>
                <w:webHidden/>
              </w:rPr>
              <w:instrText xml:space="preserve"> PAGEREF _Toc173407047 \h </w:instrText>
            </w:r>
            <w:r w:rsidR="009B55D3">
              <w:rPr>
                <w:noProof/>
                <w:webHidden/>
              </w:rPr>
            </w:r>
            <w:r w:rsidR="009B55D3">
              <w:rPr>
                <w:noProof/>
                <w:webHidden/>
              </w:rPr>
              <w:fldChar w:fldCharType="separate"/>
            </w:r>
            <w:r w:rsidR="009B55D3">
              <w:rPr>
                <w:noProof/>
                <w:webHidden/>
              </w:rPr>
              <w:t>9</w:t>
            </w:r>
            <w:r w:rsidR="009B55D3">
              <w:rPr>
                <w:noProof/>
                <w:webHidden/>
              </w:rPr>
              <w:fldChar w:fldCharType="end"/>
            </w:r>
          </w:hyperlink>
        </w:p>
        <w:p w14:paraId="2503086E" w14:textId="4995DA27" w:rsidR="009B55D3" w:rsidRDefault="008E3053">
          <w:pPr>
            <w:pStyle w:val="TOC3"/>
            <w:tabs>
              <w:tab w:val="right" w:leader="dot" w:pos="9350"/>
            </w:tabs>
            <w:rPr>
              <w:rFonts w:eastAsiaTheme="minorEastAsia"/>
              <w:noProof/>
              <w:kern w:val="2"/>
              <w:sz w:val="22"/>
              <w:szCs w:val="22"/>
              <w14:ligatures w14:val="standardContextual"/>
            </w:rPr>
          </w:pPr>
          <w:hyperlink w:anchor="_Toc173407048" w:history="1">
            <w:r w:rsidR="009B55D3" w:rsidRPr="00703139">
              <w:rPr>
                <w:rStyle w:val="Hyperlink"/>
                <w:rFonts w:ascii="Avenir Next LT Pro" w:hAnsi="Avenir Next LT Pro"/>
                <w:noProof/>
              </w:rPr>
              <w:t>AmeriCorps National Evaluation</w:t>
            </w:r>
            <w:r w:rsidR="009B55D3">
              <w:rPr>
                <w:noProof/>
                <w:webHidden/>
              </w:rPr>
              <w:tab/>
            </w:r>
            <w:r w:rsidR="009B55D3">
              <w:rPr>
                <w:noProof/>
                <w:webHidden/>
              </w:rPr>
              <w:fldChar w:fldCharType="begin"/>
            </w:r>
            <w:r w:rsidR="009B55D3">
              <w:rPr>
                <w:noProof/>
                <w:webHidden/>
              </w:rPr>
              <w:instrText xml:space="preserve"> PAGEREF _Toc173407048 \h </w:instrText>
            </w:r>
            <w:r w:rsidR="009B55D3">
              <w:rPr>
                <w:noProof/>
                <w:webHidden/>
              </w:rPr>
            </w:r>
            <w:r w:rsidR="009B55D3">
              <w:rPr>
                <w:noProof/>
                <w:webHidden/>
              </w:rPr>
              <w:fldChar w:fldCharType="separate"/>
            </w:r>
            <w:r w:rsidR="009B55D3">
              <w:rPr>
                <w:noProof/>
                <w:webHidden/>
              </w:rPr>
              <w:t>10</w:t>
            </w:r>
            <w:r w:rsidR="009B55D3">
              <w:rPr>
                <w:noProof/>
                <w:webHidden/>
              </w:rPr>
              <w:fldChar w:fldCharType="end"/>
            </w:r>
          </w:hyperlink>
        </w:p>
        <w:p w14:paraId="2CCBB591" w14:textId="0067357D" w:rsidR="006E3941" w:rsidRPr="00490349" w:rsidRDefault="006E3941">
          <w:pPr>
            <w:rPr>
              <w:rFonts w:ascii="Avenir Next LT Pro" w:hAnsi="Avenir Next LT Pro"/>
            </w:rPr>
          </w:pPr>
          <w:r w:rsidRPr="00490349">
            <w:rPr>
              <w:rFonts w:ascii="Avenir Next LT Pro" w:hAnsi="Avenir Next LT Pro"/>
              <w:b/>
              <w:bCs/>
              <w:noProof/>
            </w:rPr>
            <w:fldChar w:fldCharType="end"/>
          </w:r>
        </w:p>
      </w:sdtContent>
    </w:sdt>
    <w:p w14:paraId="401CF507" w14:textId="45DA0522" w:rsidR="00A95D98" w:rsidRPr="00A95D98" w:rsidRDefault="005764EF" w:rsidP="007B4A97">
      <w:pPr>
        <w:spacing w:after="0"/>
        <w:rPr>
          <w:rFonts w:ascii="Avenir Next LT Pro" w:hAnsi="Avenir Next LT Pro"/>
        </w:rPr>
      </w:pPr>
      <w:r>
        <w:rPr>
          <w:rStyle w:val="Emphasis"/>
          <w:rFonts w:ascii="Avenir Next LT Pro" w:hAnsi="Avenir Next LT Pro"/>
        </w:rPr>
        <w:br w:type="page"/>
      </w:r>
    </w:p>
    <w:p w14:paraId="787148AB" w14:textId="77777777" w:rsidR="007B4A97" w:rsidRPr="007B4A97" w:rsidRDefault="007B4A97" w:rsidP="007B4A97">
      <w:pPr>
        <w:pStyle w:val="Heading1"/>
        <w:rPr>
          <w:rFonts w:ascii="Avenir Next LT Pro" w:hAnsi="Avenir Next LT Pro"/>
        </w:rPr>
      </w:pPr>
      <w:bookmarkStart w:id="0" w:name="_Toc173407036"/>
      <w:r w:rsidRPr="007B4A97">
        <w:rPr>
          <w:rFonts w:ascii="Avenir Next LT Pro" w:hAnsi="Avenir Next LT Pro"/>
        </w:rPr>
        <w:lastRenderedPageBreak/>
        <w:t>Alternative Evaluation Approach Request Form</w:t>
      </w:r>
      <w:bookmarkEnd w:id="0"/>
    </w:p>
    <w:p w14:paraId="2CFDD13E" w14:textId="77777777" w:rsidR="007B4A97" w:rsidRPr="007B4A97" w:rsidRDefault="007B4A97" w:rsidP="007B4A97">
      <w:pPr>
        <w:pStyle w:val="Heading2"/>
        <w:rPr>
          <w:rFonts w:ascii="Avenir Next LT Pro" w:hAnsi="Avenir Next LT Pro"/>
        </w:rPr>
      </w:pPr>
      <w:bookmarkStart w:id="1" w:name="_Toc173407037"/>
      <w:r w:rsidRPr="007B4A97">
        <w:rPr>
          <w:rFonts w:ascii="Avenir Next LT Pro" w:hAnsi="Avenir Next LT Pro"/>
        </w:rPr>
        <w:t>Instructions</w:t>
      </w:r>
      <w:bookmarkEnd w:id="1"/>
    </w:p>
    <w:p w14:paraId="5DAA15C5" w14:textId="5F14D7A5" w:rsidR="007B4A97" w:rsidRPr="007B4A97" w:rsidRDefault="007B4A97" w:rsidP="007B4A97">
      <w:pPr>
        <w:rPr>
          <w:rFonts w:ascii="Avenir Next LT Pro" w:hAnsi="Avenir Next LT Pro"/>
        </w:rPr>
      </w:pPr>
      <w:r w:rsidRPr="007B4A97">
        <w:rPr>
          <w:rFonts w:ascii="Avenir Next LT Pro" w:hAnsi="Avenir Next LT Pro"/>
        </w:rPr>
        <w:t xml:space="preserve">Please complete the three sections of the Alternative Evaluation Approach Request Form: </w:t>
      </w:r>
      <w:hyperlink w:anchor="_Requestor_Information_1" w:history="1">
        <w:r w:rsidRPr="007B4A97">
          <w:rPr>
            <w:rStyle w:val="Hyperlink"/>
            <w:rFonts w:ascii="Avenir Next LT Pro" w:hAnsi="Avenir Next LT Pro"/>
          </w:rPr>
          <w:t>Requestor Information</w:t>
        </w:r>
      </w:hyperlink>
      <w:r w:rsidRPr="007B4A97">
        <w:rPr>
          <w:rFonts w:ascii="Avenir Next LT Pro" w:hAnsi="Avenir Next LT Pro"/>
        </w:rPr>
        <w:t xml:space="preserve">, </w:t>
      </w:r>
      <w:hyperlink w:anchor="_Required_Explanations_for_2" w:history="1">
        <w:r w:rsidRPr="007B4A97">
          <w:rPr>
            <w:rStyle w:val="Hyperlink"/>
            <w:rFonts w:ascii="Avenir Next LT Pro" w:hAnsi="Avenir Next LT Pro"/>
          </w:rPr>
          <w:t>Required Explanations for All AEA Requests</w:t>
        </w:r>
      </w:hyperlink>
      <w:r w:rsidRPr="007B4A97">
        <w:rPr>
          <w:rFonts w:ascii="Avenir Next LT Pro" w:hAnsi="Avenir Next LT Pro"/>
        </w:rPr>
        <w:t xml:space="preserve">, and </w:t>
      </w:r>
      <w:hyperlink w:anchor="_Required_Explanations_for_3" w:history="1">
        <w:r w:rsidRPr="007B4A97">
          <w:rPr>
            <w:rStyle w:val="Hyperlink"/>
            <w:rFonts w:ascii="Avenir Next LT Pro" w:hAnsi="Avenir Next LT Pro"/>
          </w:rPr>
          <w:t>Required Explanations for Specific AEA Types</w:t>
        </w:r>
      </w:hyperlink>
      <w:r w:rsidRPr="007B4A97">
        <w:rPr>
          <w:rFonts w:ascii="Avenir Next LT Pro" w:hAnsi="Avenir Next LT Pro"/>
        </w:rPr>
        <w:t xml:space="preserve">. Use the provided definitions of </w:t>
      </w:r>
      <w:hyperlink w:anchor="_Grantee_Size_for" w:history="1">
        <w:r w:rsidRPr="007B4A97">
          <w:rPr>
            <w:rStyle w:val="Hyperlink"/>
            <w:rFonts w:ascii="Avenir Next LT Pro" w:hAnsi="Avenir Next LT Pro"/>
          </w:rPr>
          <w:t>grantee size</w:t>
        </w:r>
      </w:hyperlink>
      <w:r w:rsidRPr="007B4A97">
        <w:rPr>
          <w:rFonts w:ascii="Avenir Next LT Pro" w:hAnsi="Avenir Next LT Pro"/>
        </w:rPr>
        <w:t xml:space="preserve"> and </w:t>
      </w:r>
      <w:hyperlink w:anchor="RequestedAEATypeDefinitions" w:history="1">
        <w:r w:rsidRPr="007B4A97">
          <w:rPr>
            <w:rStyle w:val="Hyperlink"/>
            <w:rFonts w:ascii="Avenir Next LT Pro" w:hAnsi="Avenir Next LT Pro"/>
          </w:rPr>
          <w:t>AEA types</w:t>
        </w:r>
      </w:hyperlink>
      <w:r w:rsidRPr="007B4A97">
        <w:rPr>
          <w:rFonts w:ascii="Avenir Next LT Pro" w:hAnsi="Avenir Next LT Pro"/>
        </w:rPr>
        <w:t xml:space="preserve"> as a resource in completing the form. </w:t>
      </w:r>
      <w:bookmarkStart w:id="2" w:name="_Program_Information"/>
      <w:bookmarkEnd w:id="2"/>
    </w:p>
    <w:p w14:paraId="61121921" w14:textId="77777777" w:rsidR="007B4A97" w:rsidRPr="007B4A97" w:rsidRDefault="007B4A97" w:rsidP="007B4A97">
      <w:pPr>
        <w:pStyle w:val="Heading3"/>
        <w:rPr>
          <w:rFonts w:ascii="Avenir Next LT Pro" w:hAnsi="Avenir Next LT Pro"/>
        </w:rPr>
      </w:pPr>
      <w:bookmarkStart w:id="3" w:name="_Grantee_Size_for"/>
      <w:bookmarkStart w:id="4" w:name="_Toc173407038"/>
      <w:bookmarkEnd w:id="3"/>
      <w:r w:rsidRPr="007B4A97">
        <w:rPr>
          <w:rFonts w:ascii="Avenir Next LT Pro" w:hAnsi="Avenir Next LT Pro"/>
        </w:rPr>
        <w:t>Grantee Size for Evaluation Definitions</w:t>
      </w:r>
      <w:bookmarkEnd w:id="4"/>
    </w:p>
    <w:p w14:paraId="53A02673" w14:textId="368DD37C" w:rsidR="007B4A97" w:rsidRPr="007B4A97" w:rsidRDefault="007B4A97" w:rsidP="007B4A97">
      <w:pPr>
        <w:rPr>
          <w:rFonts w:ascii="Avenir Next LT Pro" w:hAnsi="Avenir Next LT Pro"/>
          <w:bCs/>
        </w:rPr>
      </w:pPr>
      <w:r w:rsidRPr="007B4A97">
        <w:rPr>
          <w:rFonts w:ascii="Avenir Next LT Pro" w:hAnsi="Avenir Next LT Pro"/>
          <w:b/>
          <w:bCs/>
        </w:rPr>
        <w:t>Large</w:t>
      </w:r>
      <w:r w:rsidRPr="007B4A97">
        <w:rPr>
          <w:rFonts w:ascii="Avenir Next LT Pro" w:hAnsi="Avenir Next LT Pro"/>
        </w:rPr>
        <w:t xml:space="preserve">: </w:t>
      </w:r>
      <w:r w:rsidRPr="007B4A97">
        <w:rPr>
          <w:rFonts w:ascii="Avenir Next LT Pro" w:hAnsi="Avenir Next LT Pro"/>
          <w:bCs/>
        </w:rPr>
        <w:t>Grantee is receiving an average of $500,000 per year or more from AmeriCorps during their current grant cycle.</w:t>
      </w:r>
    </w:p>
    <w:p w14:paraId="2A861B60" w14:textId="6F746576" w:rsidR="007B4A97" w:rsidRPr="007B4A97" w:rsidRDefault="007B4A97" w:rsidP="007B4A97">
      <w:pPr>
        <w:rPr>
          <w:rFonts w:ascii="Avenir Next LT Pro" w:hAnsi="Avenir Next LT Pro"/>
        </w:rPr>
      </w:pPr>
      <w:r w:rsidRPr="007B4A97">
        <w:rPr>
          <w:rFonts w:ascii="Avenir Next LT Pro" w:hAnsi="Avenir Next LT Pro"/>
          <w:b/>
          <w:bCs/>
        </w:rPr>
        <w:t>Small</w:t>
      </w:r>
      <w:r w:rsidRPr="007B4A97">
        <w:rPr>
          <w:rFonts w:ascii="Avenir Next LT Pro" w:hAnsi="Avenir Next LT Pro"/>
        </w:rPr>
        <w:t xml:space="preserve">: </w:t>
      </w:r>
      <w:r w:rsidRPr="007B4A97">
        <w:rPr>
          <w:rFonts w:ascii="Avenir Next LT Pro" w:hAnsi="Avenir Next LT Pro"/>
          <w:bCs/>
        </w:rPr>
        <w:t>Grantee is receiving an average of less than $500,000 per year from AmeriCorps during their current grant cycle or is an EAP grantee.</w:t>
      </w:r>
    </w:p>
    <w:p w14:paraId="75D4F469" w14:textId="77777777" w:rsidR="007B4A97" w:rsidRPr="007B4A97" w:rsidRDefault="007B4A97" w:rsidP="007B4A97">
      <w:pPr>
        <w:pStyle w:val="Heading3"/>
        <w:rPr>
          <w:rFonts w:ascii="Avenir Next LT Pro" w:hAnsi="Avenir Next LT Pro"/>
        </w:rPr>
      </w:pPr>
      <w:bookmarkStart w:id="5" w:name="RequestedAEATypeDefinitions"/>
      <w:bookmarkStart w:id="6" w:name="_Requested_AEA_Type"/>
      <w:bookmarkStart w:id="7" w:name="_Toc173407039"/>
      <w:bookmarkEnd w:id="5"/>
      <w:bookmarkEnd w:id="6"/>
      <w:r w:rsidRPr="007B4A97">
        <w:rPr>
          <w:rFonts w:ascii="Avenir Next LT Pro" w:hAnsi="Avenir Next LT Pro"/>
        </w:rPr>
        <w:t>Requested AEA Type Definitions</w:t>
      </w:r>
      <w:bookmarkEnd w:id="7"/>
    </w:p>
    <w:p w14:paraId="05B14560" w14:textId="77777777" w:rsidR="007B4A97" w:rsidRPr="007B4A97" w:rsidRDefault="007B4A97" w:rsidP="007B4A97">
      <w:pPr>
        <w:rPr>
          <w:rFonts w:ascii="Avenir Next LT Pro" w:hAnsi="Avenir Next LT Pro"/>
        </w:rPr>
      </w:pPr>
      <w:r w:rsidRPr="007B4A97">
        <w:rPr>
          <w:rFonts w:ascii="Avenir Next LT Pro" w:hAnsi="Avenir Next LT Pro"/>
          <w:b/>
          <w:bCs/>
        </w:rPr>
        <w:t>Structure of Program/Organization</w:t>
      </w:r>
      <w:r w:rsidRPr="007B4A97">
        <w:rPr>
          <w:rFonts w:ascii="Avenir Next LT Pro" w:hAnsi="Avenir Next LT Pro"/>
        </w:rPr>
        <w:t xml:space="preserve"> – for large grantees only: Grantee is requesting to conduct a non-impact evaluation for one or more of these reasons:</w:t>
      </w:r>
    </w:p>
    <w:p w14:paraId="7CBF36A2" w14:textId="77777777" w:rsidR="007B4A97" w:rsidRPr="007B4A97" w:rsidRDefault="007B4A97" w:rsidP="007B4A97">
      <w:pPr>
        <w:pStyle w:val="ListParagraph"/>
        <w:numPr>
          <w:ilvl w:val="0"/>
          <w:numId w:val="16"/>
        </w:numPr>
        <w:spacing w:after="0"/>
        <w:rPr>
          <w:rFonts w:ascii="Avenir Next LT Pro" w:hAnsi="Avenir Next LT Pro"/>
        </w:rPr>
      </w:pPr>
      <w:r w:rsidRPr="007B4A97">
        <w:rPr>
          <w:rFonts w:ascii="Avenir Next LT Pro" w:hAnsi="Avenir Next LT Pro"/>
        </w:rPr>
        <w:t>The grantee demonstrates insurmountable challenges to forming a comparison group.</w:t>
      </w:r>
    </w:p>
    <w:p w14:paraId="663A4662" w14:textId="77B1D317" w:rsidR="007B4A97" w:rsidRPr="007B4A97" w:rsidRDefault="007B4A97" w:rsidP="007B4A97">
      <w:pPr>
        <w:pStyle w:val="ListParagraph"/>
        <w:numPr>
          <w:ilvl w:val="0"/>
          <w:numId w:val="16"/>
        </w:numPr>
        <w:spacing w:after="0"/>
        <w:rPr>
          <w:rFonts w:ascii="Avenir Next LT Pro" w:hAnsi="Avenir Next LT Pro"/>
        </w:rPr>
      </w:pPr>
      <w:r w:rsidRPr="007B4A97">
        <w:rPr>
          <w:rFonts w:ascii="Avenir Next LT Pro" w:hAnsi="Avenir Next LT Pro"/>
        </w:rPr>
        <w:t>It is not developmentally appropriate for the grantee to conduct an impact evaluation due to significant changes in program design or other evaluation readiness factors such as variability or lack of confirmed fidelity in the program model.</w:t>
      </w:r>
      <w:r w:rsidRPr="007B4A97">
        <w:rPr>
          <w:rFonts w:ascii="Avenir Next LT Pro" w:hAnsi="Avenir Next LT Pro"/>
        </w:rPr>
        <w:br/>
      </w:r>
    </w:p>
    <w:p w14:paraId="0E31183C" w14:textId="619A4E11" w:rsidR="007B4A97" w:rsidRPr="007B4A97" w:rsidRDefault="007B4A97" w:rsidP="007B4A97">
      <w:pPr>
        <w:rPr>
          <w:rFonts w:ascii="Avenir Next LT Pro" w:hAnsi="Avenir Next LT Pro"/>
        </w:rPr>
      </w:pPr>
      <w:r w:rsidRPr="007B4A97">
        <w:rPr>
          <w:rFonts w:ascii="Avenir Next LT Pro" w:hAnsi="Avenir Next LT Pro"/>
          <w:b/>
          <w:bCs/>
        </w:rPr>
        <w:t>Previous Impact Evaluation</w:t>
      </w:r>
      <w:r w:rsidRPr="007B4A97">
        <w:rPr>
          <w:rFonts w:ascii="Avenir Next LT Pro" w:hAnsi="Avenir Next LT Pro"/>
        </w:rPr>
        <w:t xml:space="preserve"> – for large grantees only: Grantee has previously conducted an impact evaluation of the same project and is requesting to conduct a different type of evaluation.</w:t>
      </w:r>
    </w:p>
    <w:p w14:paraId="7603CE47" w14:textId="6EAADF76" w:rsidR="007B4A97" w:rsidRPr="007B4A97" w:rsidRDefault="007B4A97" w:rsidP="007B4A97">
      <w:pPr>
        <w:rPr>
          <w:rFonts w:ascii="Avenir Next LT Pro" w:hAnsi="Avenir Next LT Pro"/>
        </w:rPr>
      </w:pPr>
      <w:r w:rsidRPr="007B4A97">
        <w:rPr>
          <w:rFonts w:ascii="Avenir Next LT Pro" w:hAnsi="Avenir Next LT Pro"/>
          <w:b/>
          <w:bCs/>
        </w:rPr>
        <w:t>Replication</w:t>
      </w:r>
      <w:r w:rsidRPr="007B4A97">
        <w:rPr>
          <w:rFonts w:ascii="Avenir Next LT Pro" w:hAnsi="Avenir Next LT Pro"/>
        </w:rPr>
        <w:t xml:space="preserve"> – for large grantees only: Grantee is implementing an evidence-based intervention with fidelity in a new setting and is requesting to conduct a non-impact evaluation.</w:t>
      </w:r>
    </w:p>
    <w:p w14:paraId="1FF1133E" w14:textId="2C4B978C" w:rsidR="007B4A97" w:rsidRPr="007B4A97" w:rsidRDefault="007B4A97" w:rsidP="007B4A97">
      <w:pPr>
        <w:rPr>
          <w:rFonts w:ascii="Avenir Next LT Pro" w:hAnsi="Avenir Next LT Pro"/>
        </w:rPr>
      </w:pPr>
      <w:r w:rsidRPr="007B4A97">
        <w:rPr>
          <w:rFonts w:ascii="Avenir Next LT Pro" w:hAnsi="Avenir Next LT Pro"/>
          <w:b/>
          <w:bCs/>
        </w:rPr>
        <w:t xml:space="preserve">Timing </w:t>
      </w:r>
      <w:r w:rsidRPr="007B4A97">
        <w:rPr>
          <w:rFonts w:ascii="Avenir Next LT Pro" w:hAnsi="Avenir Next LT Pro"/>
        </w:rPr>
        <w:t xml:space="preserve">– for large or small grantees: Grantee is planning to conduct an evaluation that will not be completed during the current grant cycle and for which findings will not be available until a later date. </w:t>
      </w:r>
    </w:p>
    <w:p w14:paraId="77066961" w14:textId="6B019C11" w:rsidR="007B4A97" w:rsidRPr="007B4A97" w:rsidRDefault="007B4A97" w:rsidP="007B4A97">
      <w:pPr>
        <w:rPr>
          <w:rFonts w:ascii="Avenir Next LT Pro" w:hAnsi="Avenir Next LT Pro"/>
        </w:rPr>
      </w:pPr>
      <w:r w:rsidRPr="007B4A97">
        <w:rPr>
          <w:rFonts w:ascii="Avenir Next LT Pro" w:hAnsi="Avenir Next LT Pro"/>
          <w:b/>
          <w:bCs/>
        </w:rPr>
        <w:t xml:space="preserve">Member Service Year Threshold </w:t>
      </w:r>
      <w:r w:rsidRPr="007B4A97">
        <w:rPr>
          <w:rFonts w:ascii="Avenir Next LT Pro" w:hAnsi="Avenir Next LT Pro"/>
        </w:rPr>
        <w:t>– for large grantees only: Grantee is awarded less than 100 MSY for each year of this grant cycle.</w:t>
      </w:r>
    </w:p>
    <w:p w14:paraId="2FD2113E" w14:textId="5DC38DF3" w:rsidR="007B4A97" w:rsidRDefault="007B4A97" w:rsidP="007B4A97">
      <w:pPr>
        <w:rPr>
          <w:rFonts w:ascii="Avenir Next LT Pro" w:hAnsi="Avenir Next LT Pro"/>
        </w:rPr>
      </w:pPr>
      <w:r w:rsidRPr="007B4A97">
        <w:rPr>
          <w:rFonts w:ascii="Avenir Next LT Pro" w:hAnsi="Avenir Next LT Pro"/>
          <w:b/>
          <w:bCs/>
        </w:rPr>
        <w:t xml:space="preserve">AmeriCorps National Evaluation </w:t>
      </w:r>
      <w:r w:rsidRPr="007B4A97">
        <w:rPr>
          <w:rFonts w:ascii="Avenir Next LT Pro" w:hAnsi="Avenir Next LT Pro"/>
        </w:rPr>
        <w:t>– for large or small grantees: Grantee is participating in an AmeriCorps evaluation that will not be completed during the current grant cycle and for which findings will not be ready until a later date OR the grantee is participating in an AmeriCorps evaluation that does not fulfill the evaluation requirements for a large grantee.</w:t>
      </w:r>
    </w:p>
    <w:p w14:paraId="70F7A060" w14:textId="77777777" w:rsidR="00124BEA" w:rsidRDefault="00124BEA">
      <w:pPr>
        <w:spacing w:after="0"/>
        <w:rPr>
          <w:rFonts w:ascii="Avenir Next LT Pro" w:eastAsiaTheme="majorEastAsia" w:hAnsi="Avenir Next LT Pro" w:cstheme="majorBidi"/>
          <w:color w:val="0D3AB3" w:themeColor="accent2" w:themeShade="BF"/>
          <w:sz w:val="26"/>
          <w:szCs w:val="26"/>
        </w:rPr>
      </w:pPr>
      <w:bookmarkStart w:id="8" w:name="_Program_Information_1"/>
      <w:bookmarkStart w:id="9" w:name="_Requestor_Information"/>
      <w:bookmarkEnd w:id="8"/>
      <w:bookmarkEnd w:id="9"/>
      <w:r>
        <w:rPr>
          <w:rFonts w:ascii="Avenir Next LT Pro" w:hAnsi="Avenir Next LT Pro"/>
        </w:rPr>
        <w:br w:type="page"/>
      </w:r>
    </w:p>
    <w:p w14:paraId="28EC4D9E" w14:textId="4A3F1439" w:rsidR="007B4A97" w:rsidRDefault="007B4A97" w:rsidP="007B4A97">
      <w:pPr>
        <w:pStyle w:val="Heading2"/>
        <w:rPr>
          <w:rFonts w:ascii="Avenir Next LT Pro" w:hAnsi="Avenir Next LT Pro"/>
        </w:rPr>
      </w:pPr>
      <w:bookmarkStart w:id="10" w:name="_Requestor_Information_1"/>
      <w:bookmarkStart w:id="11" w:name="_Toc173407040"/>
      <w:bookmarkEnd w:id="10"/>
      <w:r w:rsidRPr="007B4A97">
        <w:rPr>
          <w:rFonts w:ascii="Avenir Next LT Pro" w:hAnsi="Avenir Next LT Pro"/>
        </w:rPr>
        <w:lastRenderedPageBreak/>
        <w:t>Requestor Information</w:t>
      </w:r>
      <w:bookmarkEnd w:id="11"/>
    </w:p>
    <w:p w14:paraId="77E761EC" w14:textId="1716D0D2" w:rsidR="007B4A97" w:rsidRPr="007B4A97" w:rsidRDefault="007B4A97" w:rsidP="007B4A97">
      <w:pPr>
        <w:rPr>
          <w:rFonts w:ascii="Avenir Next LT Pro" w:hAnsi="Avenir Next LT Pro"/>
          <w:bCs/>
        </w:rPr>
      </w:pPr>
      <w:r w:rsidRPr="007B4A97">
        <w:rPr>
          <w:rFonts w:ascii="Avenir Next LT Pro" w:hAnsi="Avenir Next LT Pro"/>
          <w:bCs/>
        </w:rPr>
        <w:t xml:space="preserve">Please </w:t>
      </w:r>
      <w:r>
        <w:rPr>
          <w:rFonts w:ascii="Avenir Next LT Pro" w:hAnsi="Avenir Next LT Pro"/>
          <w:bCs/>
        </w:rPr>
        <w:t>complete with your information</w:t>
      </w:r>
      <w:r w:rsidRPr="007B4A97">
        <w:rPr>
          <w:rFonts w:ascii="Avenir Next LT Pro" w:hAnsi="Avenir Next LT Pro"/>
          <w:bCs/>
        </w:rPr>
        <w:t>. Select from the available options where indicated. All fields are required.</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761"/>
      </w:tblGrid>
      <w:tr w:rsidR="00F41A90" w:rsidRPr="007B4A97" w14:paraId="533F498B" w14:textId="77777777" w:rsidTr="00D154C3">
        <w:trPr>
          <w:trHeight w:val="440"/>
        </w:trPr>
        <w:tc>
          <w:tcPr>
            <w:tcW w:w="1923" w:type="pct"/>
            <w:shd w:val="clear" w:color="auto" w:fill="092778" w:themeFill="accent2" w:themeFillShade="80"/>
            <w:tcMar>
              <w:left w:w="72" w:type="dxa"/>
              <w:right w:w="72" w:type="dxa"/>
            </w:tcMar>
          </w:tcPr>
          <w:p w14:paraId="4B771881" w14:textId="4C0BFBF7" w:rsidR="00F41A90" w:rsidRPr="007B4A97" w:rsidRDefault="00D154C3" w:rsidP="007B4A97">
            <w:pPr>
              <w:ind w:right="-70"/>
              <w:rPr>
                <w:rFonts w:ascii="Avenir Next LT Pro" w:hAnsi="Avenir Next LT Pro" w:cs="Times New Roman"/>
                <w:b/>
              </w:rPr>
            </w:pPr>
            <w:r>
              <w:rPr>
                <w:rFonts w:ascii="Avenir Next LT Pro" w:hAnsi="Avenir Next LT Pro" w:cs="Times New Roman"/>
                <w:b/>
              </w:rPr>
              <w:t xml:space="preserve">Requestor </w:t>
            </w:r>
            <w:r w:rsidR="00F41A90">
              <w:rPr>
                <w:rFonts w:ascii="Avenir Next LT Pro" w:hAnsi="Avenir Next LT Pro" w:cs="Times New Roman"/>
                <w:b/>
              </w:rPr>
              <w:t>Information</w:t>
            </w:r>
          </w:p>
        </w:tc>
        <w:tc>
          <w:tcPr>
            <w:tcW w:w="3077" w:type="pct"/>
            <w:shd w:val="clear" w:color="auto" w:fill="092778" w:themeFill="accent2" w:themeFillShade="80"/>
            <w:tcMar>
              <w:left w:w="72" w:type="dxa"/>
              <w:right w:w="72" w:type="dxa"/>
            </w:tcMar>
          </w:tcPr>
          <w:p w14:paraId="32F3EFB2" w14:textId="70562E8F" w:rsidR="00F41A90" w:rsidRPr="00D154C3" w:rsidRDefault="00F41A90" w:rsidP="007B4A97">
            <w:pPr>
              <w:rPr>
                <w:rFonts w:ascii="Avenir Next LT Pro" w:hAnsi="Avenir Next LT Pro" w:cs="Times New Roman"/>
                <w:b/>
              </w:rPr>
            </w:pPr>
            <w:r w:rsidRPr="00D154C3">
              <w:rPr>
                <w:rFonts w:ascii="Avenir Next LT Pro" w:hAnsi="Avenir Next LT Pro" w:cs="Times New Roman"/>
                <w:b/>
              </w:rPr>
              <w:t>Response</w:t>
            </w:r>
          </w:p>
        </w:tc>
      </w:tr>
      <w:tr w:rsidR="007B4A97" w:rsidRPr="007B4A97" w14:paraId="091AD048" w14:textId="77777777" w:rsidTr="00E55959">
        <w:trPr>
          <w:trHeight w:val="440"/>
        </w:trPr>
        <w:tc>
          <w:tcPr>
            <w:tcW w:w="1923" w:type="pct"/>
            <w:shd w:val="clear" w:color="auto" w:fill="CFDBFB" w:themeFill="accent2" w:themeFillTint="33"/>
            <w:tcMar>
              <w:left w:w="72" w:type="dxa"/>
              <w:right w:w="72" w:type="dxa"/>
            </w:tcMar>
          </w:tcPr>
          <w:p w14:paraId="0C6A74ED" w14:textId="77777777" w:rsidR="007B4A97" w:rsidRPr="007B4A97" w:rsidRDefault="007B4A97" w:rsidP="007B4A97">
            <w:pPr>
              <w:ind w:right="-70"/>
              <w:rPr>
                <w:rFonts w:ascii="Avenir Next LT Pro" w:hAnsi="Avenir Next LT Pro" w:cs="Times New Roman"/>
                <w:b/>
              </w:rPr>
            </w:pPr>
            <w:r w:rsidRPr="007B4A97">
              <w:rPr>
                <w:rFonts w:ascii="Avenir Next LT Pro" w:hAnsi="Avenir Next LT Pro" w:cs="Times New Roman"/>
                <w:b/>
              </w:rPr>
              <w:t>Grantee/Subgrantee Name:</w:t>
            </w:r>
          </w:p>
        </w:tc>
        <w:tc>
          <w:tcPr>
            <w:tcW w:w="3077" w:type="pct"/>
            <w:shd w:val="clear" w:color="auto" w:fill="FFFFFF" w:themeFill="background2"/>
            <w:tcMar>
              <w:left w:w="72" w:type="dxa"/>
              <w:right w:w="72" w:type="dxa"/>
            </w:tcMar>
          </w:tcPr>
          <w:p w14:paraId="6B14695C" w14:textId="77777777" w:rsidR="007B4A97" w:rsidRPr="007B4A97" w:rsidRDefault="007B4A97" w:rsidP="007B4A97">
            <w:pPr>
              <w:rPr>
                <w:rFonts w:ascii="Avenir Next LT Pro" w:hAnsi="Avenir Next LT Pro" w:cs="Times New Roman"/>
                <w:bCs/>
                <w:i/>
                <w:iCs/>
              </w:rPr>
            </w:pPr>
            <w:r w:rsidRPr="007B4A97">
              <w:rPr>
                <w:rFonts w:ascii="Avenir Next LT Pro" w:hAnsi="Avenir Next LT Pro" w:cs="Times New Roman"/>
                <w:bCs/>
                <w:i/>
                <w:iCs/>
              </w:rPr>
              <w:t>Enter your organization name.</w:t>
            </w:r>
          </w:p>
        </w:tc>
      </w:tr>
      <w:tr w:rsidR="007B4A97" w:rsidRPr="007B4A97" w14:paraId="60D2D662" w14:textId="77777777" w:rsidTr="00E55959">
        <w:trPr>
          <w:trHeight w:val="431"/>
        </w:trPr>
        <w:tc>
          <w:tcPr>
            <w:tcW w:w="1923" w:type="pct"/>
            <w:shd w:val="clear" w:color="auto" w:fill="CFDBFB" w:themeFill="accent2" w:themeFillTint="33"/>
            <w:tcMar>
              <w:left w:w="72" w:type="dxa"/>
              <w:right w:w="72" w:type="dxa"/>
            </w:tcMar>
          </w:tcPr>
          <w:p w14:paraId="64B51652" w14:textId="77777777"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Program Name:</w:t>
            </w:r>
          </w:p>
        </w:tc>
        <w:tc>
          <w:tcPr>
            <w:tcW w:w="3077" w:type="pct"/>
            <w:shd w:val="clear" w:color="auto" w:fill="FFFFFF" w:themeFill="background2"/>
            <w:tcMar>
              <w:left w:w="72" w:type="dxa"/>
              <w:right w:w="72" w:type="dxa"/>
            </w:tcMar>
          </w:tcPr>
          <w:p w14:paraId="12264286" w14:textId="77777777" w:rsidR="007B4A97" w:rsidRPr="007B4A97" w:rsidRDefault="007B4A97" w:rsidP="007B4A97">
            <w:pPr>
              <w:rPr>
                <w:rFonts w:ascii="Avenir Next LT Pro" w:hAnsi="Avenir Next LT Pro"/>
                <w:i/>
              </w:rPr>
            </w:pPr>
            <w:r w:rsidRPr="007B4A97">
              <w:rPr>
                <w:rFonts w:ascii="Avenir Next LT Pro" w:hAnsi="Avenir Next LT Pro"/>
                <w:i/>
              </w:rPr>
              <w:t>Enter your program name.</w:t>
            </w:r>
          </w:p>
        </w:tc>
      </w:tr>
      <w:tr w:rsidR="007B4A97" w:rsidRPr="007B4A97" w14:paraId="436EDD21" w14:textId="77777777" w:rsidTr="00E55959">
        <w:trPr>
          <w:trHeight w:val="431"/>
        </w:trPr>
        <w:tc>
          <w:tcPr>
            <w:tcW w:w="1923" w:type="pct"/>
            <w:shd w:val="clear" w:color="auto" w:fill="CFDBFB" w:themeFill="accent2" w:themeFillTint="33"/>
            <w:tcMar>
              <w:left w:w="72" w:type="dxa"/>
              <w:right w:w="72" w:type="dxa"/>
            </w:tcMar>
          </w:tcPr>
          <w:p w14:paraId="1377674A" w14:textId="77777777"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Application ID:</w:t>
            </w:r>
          </w:p>
        </w:tc>
        <w:tc>
          <w:tcPr>
            <w:tcW w:w="3077" w:type="pct"/>
            <w:shd w:val="clear" w:color="auto" w:fill="FFFFFF" w:themeFill="background2"/>
            <w:tcMar>
              <w:left w:w="72" w:type="dxa"/>
              <w:right w:w="72" w:type="dxa"/>
            </w:tcMar>
          </w:tcPr>
          <w:p w14:paraId="66C234C2" w14:textId="77777777" w:rsidR="007B4A97" w:rsidRPr="007B4A97" w:rsidRDefault="007B4A97" w:rsidP="007B4A97">
            <w:pPr>
              <w:rPr>
                <w:rFonts w:ascii="Avenir Next LT Pro" w:hAnsi="Avenir Next LT Pro" w:cs="Times New Roman"/>
                <w:i/>
              </w:rPr>
            </w:pPr>
            <w:r w:rsidRPr="007B4A97">
              <w:rPr>
                <w:rFonts w:ascii="Avenir Next LT Pro" w:hAnsi="Avenir Next LT Pro" w:cs="Times New Roman"/>
                <w:i/>
              </w:rPr>
              <w:t>Enter your most recently submitted or awarded application ID.</w:t>
            </w:r>
          </w:p>
        </w:tc>
      </w:tr>
      <w:tr w:rsidR="007B4A97" w:rsidRPr="007B4A97" w14:paraId="6CD327DA" w14:textId="77777777" w:rsidTr="00E55959">
        <w:trPr>
          <w:trHeight w:val="449"/>
        </w:trPr>
        <w:tc>
          <w:tcPr>
            <w:tcW w:w="1923" w:type="pct"/>
            <w:shd w:val="clear" w:color="auto" w:fill="CFDBFB" w:themeFill="accent2" w:themeFillTint="33"/>
            <w:tcMar>
              <w:left w:w="72" w:type="dxa"/>
              <w:right w:w="72" w:type="dxa"/>
            </w:tcMar>
          </w:tcPr>
          <w:p w14:paraId="0F260EFC" w14:textId="77777777"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 xml:space="preserve">Grant Number: </w:t>
            </w:r>
          </w:p>
        </w:tc>
        <w:tc>
          <w:tcPr>
            <w:tcW w:w="3077" w:type="pct"/>
            <w:shd w:val="clear" w:color="auto" w:fill="FFFFFF" w:themeFill="background2"/>
            <w:tcMar>
              <w:left w:w="72" w:type="dxa"/>
              <w:right w:w="72" w:type="dxa"/>
            </w:tcMar>
          </w:tcPr>
          <w:p w14:paraId="4219A4C6" w14:textId="77777777" w:rsidR="007B4A97" w:rsidRPr="007B4A97" w:rsidRDefault="007B4A97" w:rsidP="007B4A97">
            <w:pPr>
              <w:rPr>
                <w:rFonts w:ascii="Avenir Next LT Pro" w:hAnsi="Avenir Next LT Pro" w:cs="Times New Roman"/>
                <w:i/>
              </w:rPr>
            </w:pPr>
            <w:r w:rsidRPr="007B4A97">
              <w:rPr>
                <w:rFonts w:ascii="Avenir Next LT Pro" w:hAnsi="Avenir Next LT Pro" w:cs="Times New Roman"/>
                <w:i/>
              </w:rPr>
              <w:t>Enter your 10 or 14-digit grant or subgrant number. If you do not yet have a grant/subgrant number, leave this field blank.</w:t>
            </w:r>
          </w:p>
        </w:tc>
      </w:tr>
      <w:tr w:rsidR="007B4A97" w:rsidRPr="007B4A97" w14:paraId="47DE4A62" w14:textId="77777777" w:rsidTr="00E55959">
        <w:trPr>
          <w:trHeight w:val="431"/>
        </w:trPr>
        <w:tc>
          <w:tcPr>
            <w:tcW w:w="1923" w:type="pct"/>
            <w:shd w:val="clear" w:color="auto" w:fill="CFDBFB" w:themeFill="accent2" w:themeFillTint="33"/>
            <w:tcMar>
              <w:left w:w="72" w:type="dxa"/>
              <w:right w:w="72" w:type="dxa"/>
            </w:tcMar>
          </w:tcPr>
          <w:p w14:paraId="7BACD3EC" w14:textId="77777777"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 xml:space="preserve">Year </w:t>
            </w:r>
            <w:proofErr w:type="spellStart"/>
            <w:r w:rsidRPr="007B4A97">
              <w:rPr>
                <w:rFonts w:ascii="Avenir Next LT Pro" w:hAnsi="Avenir Next LT Pro" w:cs="Times New Roman"/>
                <w:b/>
              </w:rPr>
              <w:t>Funded</w:t>
            </w:r>
            <w:proofErr w:type="spellEnd"/>
            <w:r w:rsidRPr="007B4A97">
              <w:rPr>
                <w:rFonts w:ascii="Avenir Next LT Pro" w:hAnsi="Avenir Next LT Pro" w:cs="Times New Roman"/>
                <w:b/>
              </w:rPr>
              <w:t>:</w:t>
            </w:r>
          </w:p>
        </w:tc>
        <w:tc>
          <w:tcPr>
            <w:tcW w:w="3077" w:type="pct"/>
            <w:shd w:val="clear" w:color="auto" w:fill="FFFFFF" w:themeFill="background2"/>
            <w:tcMar>
              <w:left w:w="72" w:type="dxa"/>
              <w:right w:w="72" w:type="dxa"/>
            </w:tcMar>
          </w:tcPr>
          <w:p w14:paraId="304AFD25" w14:textId="77777777" w:rsidR="007B4A97" w:rsidRPr="007B4A97" w:rsidRDefault="007B4A97" w:rsidP="007B4A97">
            <w:pPr>
              <w:rPr>
                <w:rFonts w:ascii="Avenir Next LT Pro" w:hAnsi="Avenir Next LT Pro" w:cs="Times New Roman"/>
                <w:i/>
              </w:rPr>
            </w:pPr>
            <w:r w:rsidRPr="007B4A97">
              <w:rPr>
                <w:rFonts w:ascii="Avenir Next LT Pro" w:hAnsi="Avenir Next LT Pro" w:cs="Times New Roman"/>
                <w:i/>
              </w:rPr>
              <w:t>Enter the 4-digit fiscal year in which you requested or received recompete funding.</w:t>
            </w:r>
          </w:p>
        </w:tc>
      </w:tr>
      <w:tr w:rsidR="007B4A97" w:rsidRPr="007B4A97" w14:paraId="12A5704B" w14:textId="77777777" w:rsidTr="00E55959">
        <w:trPr>
          <w:trHeight w:val="431"/>
        </w:trPr>
        <w:tc>
          <w:tcPr>
            <w:tcW w:w="1923" w:type="pct"/>
            <w:tcBorders>
              <w:top w:val="single" w:sz="4" w:space="0" w:color="auto"/>
              <w:left w:val="single" w:sz="4" w:space="0" w:color="auto"/>
              <w:bottom w:val="single" w:sz="4" w:space="0" w:color="auto"/>
              <w:right w:val="single" w:sz="4" w:space="0" w:color="auto"/>
            </w:tcBorders>
            <w:shd w:val="clear" w:color="auto" w:fill="CFDBFB" w:themeFill="accent2" w:themeFillTint="33"/>
            <w:tcMar>
              <w:left w:w="72" w:type="dxa"/>
              <w:right w:w="72" w:type="dxa"/>
            </w:tcMar>
          </w:tcPr>
          <w:p w14:paraId="4C95A917" w14:textId="5A486F7E"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Grantee Size for Evaluation:</w:t>
            </w:r>
            <w:r>
              <w:rPr>
                <w:rFonts w:ascii="Avenir Next LT Pro" w:hAnsi="Avenir Next LT Pro" w:cs="Times New Roman"/>
                <w:b/>
              </w:rPr>
              <w:br/>
            </w:r>
            <w:hyperlink w:anchor="_Grantee_Size_for" w:history="1">
              <w:r w:rsidRPr="00741918">
                <w:rPr>
                  <w:rStyle w:val="Hyperlink"/>
                  <w:rFonts w:ascii="Avenir Next LT Pro" w:hAnsi="Avenir Next LT Pro" w:cs="Times New Roman"/>
                  <w:bCs/>
                  <w:color w:val="0D3AB3" w:themeColor="accent2" w:themeShade="BF"/>
                  <w:szCs w:val="20"/>
                </w:rPr>
                <w:t>Access definitions</w:t>
              </w:r>
            </w:hyperlink>
            <w:r w:rsidRPr="00741918">
              <w:rPr>
                <w:rFonts w:ascii="Avenir Next LT Pro" w:hAnsi="Avenir Next LT Pro" w:cs="Times New Roman"/>
                <w:bCs/>
                <w:color w:val="0D3AB3" w:themeColor="accent2" w:themeShade="BF"/>
                <w:szCs w:val="20"/>
              </w:rPr>
              <w:t xml:space="preserve"> </w:t>
            </w:r>
          </w:p>
        </w:tc>
        <w:sdt>
          <w:sdtPr>
            <w:rPr>
              <w:rFonts w:ascii="Avenir Next LT Pro" w:hAnsi="Avenir Next LT Pro" w:cs="Times New Roman"/>
              <w:i/>
            </w:rPr>
            <w:id w:val="-1996257052"/>
            <w:placeholder>
              <w:docPart w:val="C786BB0EAA2743CFAA506BEAE3296F2C"/>
            </w:placeholder>
            <w:showingPlcHdr/>
            <w:dropDownList>
              <w:listItem w:value="Choose an item."/>
              <w:listItem w:displayText="Large" w:value="Large"/>
              <w:listItem w:displayText="Small" w:value="Small"/>
            </w:dropDownList>
          </w:sdtPr>
          <w:sdtEndPr/>
          <w:sdtContent>
            <w:tc>
              <w:tcPr>
                <w:tcW w:w="3077" w:type="pct"/>
                <w:tcBorders>
                  <w:top w:val="single" w:sz="4" w:space="0" w:color="auto"/>
                  <w:left w:val="single" w:sz="4" w:space="0" w:color="auto"/>
                  <w:bottom w:val="single" w:sz="4" w:space="0" w:color="auto"/>
                  <w:right w:val="single" w:sz="4" w:space="0" w:color="auto"/>
                </w:tcBorders>
                <w:shd w:val="clear" w:color="auto" w:fill="FFFFFF" w:themeFill="background2"/>
                <w:tcMar>
                  <w:left w:w="72" w:type="dxa"/>
                  <w:right w:w="72" w:type="dxa"/>
                </w:tcMar>
              </w:tcPr>
              <w:p w14:paraId="2484B877" w14:textId="77777777" w:rsidR="007B4A97" w:rsidRPr="007B4A97" w:rsidRDefault="007B4A97" w:rsidP="007B4A97">
                <w:pPr>
                  <w:rPr>
                    <w:rFonts w:ascii="Avenir Next LT Pro" w:hAnsi="Avenir Next LT Pro" w:cs="Times New Roman"/>
                    <w:i/>
                  </w:rPr>
                </w:pPr>
                <w:r w:rsidRPr="007B4A97">
                  <w:rPr>
                    <w:rStyle w:val="PlaceholderText"/>
                    <w:rFonts w:ascii="Avenir Next LT Pro" w:hAnsi="Avenir Next LT Pro" w:cs="Times New Roman"/>
                    <w:i/>
                    <w:color w:val="auto"/>
                  </w:rPr>
                  <w:t>Choose an item.</w:t>
                </w:r>
              </w:p>
            </w:tc>
          </w:sdtContent>
        </w:sdt>
      </w:tr>
      <w:tr w:rsidR="007B4A97" w:rsidRPr="007B4A97" w14:paraId="2F12F217" w14:textId="77777777" w:rsidTr="00E55959">
        <w:trPr>
          <w:trHeight w:val="449"/>
        </w:trPr>
        <w:tc>
          <w:tcPr>
            <w:tcW w:w="1923" w:type="pct"/>
            <w:shd w:val="clear" w:color="auto" w:fill="CFDBFB" w:themeFill="accent2" w:themeFillTint="33"/>
            <w:tcMar>
              <w:left w:w="72" w:type="dxa"/>
              <w:right w:w="72" w:type="dxa"/>
            </w:tcMar>
          </w:tcPr>
          <w:p w14:paraId="5B54253E" w14:textId="45531BEC"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Requested AEA Type:</w:t>
            </w:r>
            <w:r>
              <w:rPr>
                <w:rFonts w:ascii="Avenir Next LT Pro" w:hAnsi="Avenir Next LT Pro" w:cs="Times New Roman"/>
                <w:b/>
              </w:rPr>
              <w:br/>
            </w:r>
            <w:hyperlink w:anchor="RequestedAEATypeDefinitions" w:history="1">
              <w:r w:rsidRPr="00741918">
                <w:rPr>
                  <w:rStyle w:val="Hyperlink"/>
                  <w:rFonts w:ascii="Avenir Next LT Pro" w:hAnsi="Avenir Next LT Pro" w:cs="Times New Roman"/>
                  <w:bCs/>
                  <w:color w:val="0D3AB3" w:themeColor="accent2" w:themeShade="BF"/>
                  <w:szCs w:val="20"/>
                </w:rPr>
                <w:t>Access definitions</w:t>
              </w:r>
            </w:hyperlink>
          </w:p>
        </w:tc>
        <w:sdt>
          <w:sdtPr>
            <w:rPr>
              <w:rFonts w:ascii="Avenir Next LT Pro" w:hAnsi="Avenir Next LT Pro" w:cs="Times New Roman"/>
              <w:b/>
              <w:i/>
            </w:rPr>
            <w:id w:val="1328637637"/>
            <w:placeholder>
              <w:docPart w:val="084B3F4FB47C4A09B8627BA557AA0C80"/>
            </w:placeholder>
            <w:showingPlcHdr/>
            <w:dropDownList>
              <w:listItem w:value="Choose an item."/>
              <w:listItem w:displayText="Structure of Program/Organization" w:value="Structure of Program/Organization"/>
              <w:listItem w:displayText="Previous Impact Evaluation" w:value="Previous Impact Evaluation"/>
              <w:listItem w:displayText="Replication" w:value="Replication"/>
              <w:listItem w:displayText="Timing" w:value="Timing"/>
              <w:listItem w:displayText="Member Service Year Threshold" w:value="Member Service Year Threshold"/>
              <w:listItem w:displayText="AmeriCorps National Evaluation" w:value="AmeriCorps National Evaluation"/>
              <w:listItem w:displayText="Multiple AEA Types" w:value="Multiple AEA Types"/>
            </w:dropDownList>
          </w:sdtPr>
          <w:sdtEndPr/>
          <w:sdtContent>
            <w:tc>
              <w:tcPr>
                <w:tcW w:w="3077" w:type="pct"/>
                <w:shd w:val="clear" w:color="auto" w:fill="FFFFFF" w:themeFill="background2"/>
                <w:tcMar>
                  <w:left w:w="72" w:type="dxa"/>
                  <w:right w:w="72" w:type="dxa"/>
                </w:tcMar>
              </w:tcPr>
              <w:p w14:paraId="4625B163" w14:textId="77777777" w:rsidR="007B4A97" w:rsidRPr="007B4A97" w:rsidRDefault="007B4A97" w:rsidP="007B4A97">
                <w:pPr>
                  <w:rPr>
                    <w:rFonts w:ascii="Avenir Next LT Pro" w:hAnsi="Avenir Next LT Pro" w:cs="Times New Roman"/>
                    <w:b/>
                    <w:i/>
                  </w:rPr>
                </w:pPr>
                <w:r w:rsidRPr="007B4A97">
                  <w:rPr>
                    <w:rStyle w:val="PlaceholderText"/>
                    <w:rFonts w:ascii="Avenir Next LT Pro" w:hAnsi="Avenir Next LT Pro"/>
                    <w:i/>
                    <w:color w:val="auto"/>
                  </w:rPr>
                  <w:t>Choose an item.</w:t>
                </w:r>
              </w:p>
            </w:tc>
          </w:sdtContent>
        </w:sdt>
      </w:tr>
      <w:tr w:rsidR="007B4A97" w:rsidRPr="007B4A97" w14:paraId="45364EA1" w14:textId="77777777" w:rsidTr="00E55959">
        <w:trPr>
          <w:trHeight w:val="449"/>
        </w:trPr>
        <w:tc>
          <w:tcPr>
            <w:tcW w:w="1923" w:type="pct"/>
            <w:shd w:val="clear" w:color="auto" w:fill="CFDBFB" w:themeFill="accent2" w:themeFillTint="33"/>
            <w:tcMar>
              <w:left w:w="72" w:type="dxa"/>
              <w:right w:w="72" w:type="dxa"/>
            </w:tcMar>
          </w:tcPr>
          <w:p w14:paraId="04DE2F01" w14:textId="77777777" w:rsidR="007B4A97" w:rsidRPr="007B4A97" w:rsidRDefault="007B4A97" w:rsidP="007B4A97">
            <w:pPr>
              <w:rPr>
                <w:rFonts w:ascii="Avenir Next LT Pro" w:hAnsi="Avenir Next LT Pro" w:cs="Times New Roman"/>
                <w:b/>
              </w:rPr>
            </w:pPr>
            <w:r w:rsidRPr="007B4A97">
              <w:rPr>
                <w:rFonts w:ascii="Avenir Next LT Pro" w:hAnsi="Avenir Next LT Pro" w:cs="Times New Roman"/>
                <w:b/>
              </w:rPr>
              <w:t>If Multiple AEA Types selected above, specify types:</w:t>
            </w:r>
          </w:p>
        </w:tc>
        <w:tc>
          <w:tcPr>
            <w:tcW w:w="3077" w:type="pct"/>
            <w:shd w:val="clear" w:color="auto" w:fill="FFFFFF" w:themeFill="background2"/>
            <w:tcMar>
              <w:left w:w="72" w:type="dxa"/>
              <w:right w:w="72" w:type="dxa"/>
            </w:tcMar>
          </w:tcPr>
          <w:p w14:paraId="5ABDFA40" w14:textId="77777777" w:rsidR="007B4A97" w:rsidRPr="007B4A97" w:rsidRDefault="007B4A97" w:rsidP="007B4A97">
            <w:pPr>
              <w:rPr>
                <w:rFonts w:ascii="Avenir Next LT Pro" w:hAnsi="Avenir Next LT Pro" w:cs="Times New Roman"/>
                <w:b/>
                <w:i/>
              </w:rPr>
            </w:pPr>
            <w:r w:rsidRPr="007B4A97">
              <w:rPr>
                <w:rFonts w:ascii="Avenir Next LT Pro" w:hAnsi="Avenir Next LT Pro" w:cs="Times New Roman"/>
                <w:i/>
              </w:rPr>
              <w:t>Enter the requested AEA types.</w:t>
            </w:r>
          </w:p>
        </w:tc>
      </w:tr>
    </w:tbl>
    <w:p w14:paraId="4F73471C" w14:textId="77777777" w:rsidR="007B4A97" w:rsidRPr="007B4A97" w:rsidRDefault="007B4A97" w:rsidP="007B4A97">
      <w:pPr>
        <w:rPr>
          <w:rFonts w:ascii="Avenir Next LT Pro" w:hAnsi="Avenir Next LT Pro"/>
        </w:rPr>
      </w:pPr>
    </w:p>
    <w:p w14:paraId="2F33393D" w14:textId="77777777" w:rsidR="00124BEA" w:rsidRDefault="00124BEA">
      <w:pPr>
        <w:spacing w:after="0"/>
        <w:rPr>
          <w:rFonts w:ascii="Avenir Next LT Pro" w:eastAsiaTheme="majorEastAsia" w:hAnsi="Avenir Next LT Pro" w:cstheme="majorBidi"/>
          <w:color w:val="0D3AB3" w:themeColor="accent2" w:themeShade="BF"/>
          <w:sz w:val="26"/>
          <w:szCs w:val="26"/>
        </w:rPr>
      </w:pPr>
      <w:bookmarkStart w:id="12" w:name="_Required_Explanations_for"/>
      <w:bookmarkEnd w:id="12"/>
      <w:r>
        <w:rPr>
          <w:rFonts w:ascii="Avenir Next LT Pro" w:hAnsi="Avenir Next LT Pro"/>
        </w:rPr>
        <w:br w:type="page"/>
      </w:r>
    </w:p>
    <w:p w14:paraId="147BE819" w14:textId="3FEE2CA3" w:rsidR="007B4A97" w:rsidRPr="007B4A97" w:rsidRDefault="007B4A97" w:rsidP="007B4A97">
      <w:pPr>
        <w:pStyle w:val="Heading2"/>
        <w:rPr>
          <w:rFonts w:ascii="Avenir Next LT Pro" w:hAnsi="Avenir Next LT Pro"/>
        </w:rPr>
      </w:pPr>
      <w:bookmarkStart w:id="13" w:name="_Required_Explanations_for_2"/>
      <w:bookmarkStart w:id="14" w:name="_Toc173407041"/>
      <w:bookmarkEnd w:id="13"/>
      <w:r w:rsidRPr="007B4A97">
        <w:rPr>
          <w:rFonts w:ascii="Avenir Next LT Pro" w:hAnsi="Avenir Next LT Pro"/>
        </w:rPr>
        <w:lastRenderedPageBreak/>
        <w:t>Required Explanations for All AEA Requests</w:t>
      </w:r>
      <w:bookmarkEnd w:id="14"/>
    </w:p>
    <w:p w14:paraId="09C0E44E" w14:textId="730553DC" w:rsidR="007B4A97" w:rsidRPr="007B4A97" w:rsidRDefault="007B4A97" w:rsidP="007B4A97">
      <w:pPr>
        <w:rPr>
          <w:rFonts w:ascii="Avenir Next LT Pro" w:hAnsi="Avenir Next LT Pro"/>
          <w:bCs/>
        </w:rPr>
      </w:pPr>
      <w:r w:rsidRPr="007B4A97">
        <w:rPr>
          <w:rFonts w:ascii="Avenir Next LT Pro" w:hAnsi="Avenir Next LT Pro"/>
          <w:bCs/>
        </w:rPr>
        <w:t>Please justify how your AEA request meets each of the criteria below. Select from the available options where indicated. All fields are required.</w:t>
      </w:r>
    </w:p>
    <w:tbl>
      <w:tblPr>
        <w:tblStyle w:val="TableGrid"/>
        <w:tblW w:w="9360" w:type="dxa"/>
        <w:tblLook w:val="04A0" w:firstRow="1" w:lastRow="0" w:firstColumn="1" w:lastColumn="0" w:noHBand="0" w:noVBand="1"/>
      </w:tblPr>
      <w:tblGrid>
        <w:gridCol w:w="3600"/>
        <w:gridCol w:w="5760"/>
      </w:tblGrid>
      <w:tr w:rsidR="007B4A97" w:rsidRPr="007B4A97" w14:paraId="164C3758" w14:textId="77777777" w:rsidTr="00D154C3">
        <w:tc>
          <w:tcPr>
            <w:tcW w:w="3600" w:type="dxa"/>
            <w:shd w:val="clear" w:color="auto" w:fill="092778" w:themeFill="accent2" w:themeFillShade="80"/>
          </w:tcPr>
          <w:p w14:paraId="480334F7"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3E13BD26"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E55959" w:rsidRPr="007B4A97" w14:paraId="6585721F" w14:textId="77777777" w:rsidTr="00E55959">
        <w:tc>
          <w:tcPr>
            <w:tcW w:w="3600" w:type="dxa"/>
            <w:shd w:val="clear" w:color="auto" w:fill="CFDBFB" w:themeFill="accent2" w:themeFillTint="33"/>
          </w:tcPr>
          <w:p w14:paraId="04F3EAF6" w14:textId="77777777" w:rsidR="007B4A97" w:rsidRPr="007B4A97" w:rsidRDefault="007B4A97" w:rsidP="007B4A97">
            <w:pPr>
              <w:rPr>
                <w:rFonts w:ascii="Avenir Next LT Pro" w:hAnsi="Avenir Next LT Pro"/>
              </w:rPr>
            </w:pPr>
            <w:r w:rsidRPr="007B4A97">
              <w:rPr>
                <w:rFonts w:ascii="Avenir Next LT Pro" w:hAnsi="Avenir Next LT Pro"/>
              </w:rPr>
              <w:t>The AEA request is appropriate for your grantee size.</w:t>
            </w:r>
          </w:p>
        </w:tc>
        <w:sdt>
          <w:sdtPr>
            <w:rPr>
              <w:rFonts w:ascii="Avenir Next LT Pro" w:hAnsi="Avenir Next LT Pro"/>
              <w:b/>
            </w:rPr>
            <w:id w:val="-1606337079"/>
            <w:placeholder>
              <w:docPart w:val="D63B3869A21F4AF8BC0EBC094118824F"/>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1C89977E" w14:textId="77777777" w:rsidR="007B4A97" w:rsidRPr="007B4A97" w:rsidRDefault="007B4A97" w:rsidP="007B4A97">
                <w:pPr>
                  <w:rPr>
                    <w:rFonts w:ascii="Avenir Next LT Pro" w:hAnsi="Avenir Next LT Pro"/>
                    <w:b/>
                  </w:rPr>
                </w:pPr>
                <w:r w:rsidRPr="007B4A97">
                  <w:rPr>
                    <w:rStyle w:val="PlaceholderText"/>
                    <w:rFonts w:ascii="Avenir Next LT Pro" w:hAnsi="Avenir Next LT Pro"/>
                    <w:i/>
                    <w:iCs/>
                    <w:color w:val="auto"/>
                  </w:rPr>
                  <w:t>Choose an item.</w:t>
                </w:r>
              </w:p>
            </w:tc>
          </w:sdtContent>
        </w:sdt>
      </w:tr>
      <w:tr w:rsidR="00E55959" w:rsidRPr="007B4A97" w14:paraId="23C078C4" w14:textId="77777777" w:rsidTr="00E55959">
        <w:tc>
          <w:tcPr>
            <w:tcW w:w="3600" w:type="dxa"/>
            <w:shd w:val="clear" w:color="auto" w:fill="CFDBFB" w:themeFill="accent2" w:themeFillTint="33"/>
          </w:tcPr>
          <w:p w14:paraId="4B77F5B0" w14:textId="77777777" w:rsidR="007B4A97" w:rsidRPr="007B4A97" w:rsidRDefault="007B4A97" w:rsidP="007B4A97">
            <w:pPr>
              <w:rPr>
                <w:rFonts w:ascii="Avenir Next LT Pro" w:hAnsi="Avenir Next LT Pro"/>
              </w:rPr>
            </w:pPr>
            <w:r w:rsidRPr="007B4A97">
              <w:rPr>
                <w:rFonts w:ascii="Avenir Next LT Pro" w:hAnsi="Avenir Next LT Pro"/>
              </w:rPr>
              <w:t>The proposed approach will help you build your evidence base or is otherwise necessary.</w:t>
            </w:r>
          </w:p>
          <w:p w14:paraId="54194664" w14:textId="77777777" w:rsidR="007B4A97" w:rsidRPr="007B4A97" w:rsidRDefault="007B4A97" w:rsidP="007B4A97">
            <w:pPr>
              <w:rPr>
                <w:rFonts w:ascii="Avenir Next LT Pro" w:hAnsi="Avenir Next LT Pro"/>
              </w:rPr>
            </w:pPr>
          </w:p>
          <w:p w14:paraId="68AE41EB" w14:textId="77777777" w:rsidR="007B4A97" w:rsidRPr="007B4A97" w:rsidRDefault="007B4A97" w:rsidP="007B4A97">
            <w:pPr>
              <w:rPr>
                <w:rFonts w:ascii="Avenir Next LT Pro" w:hAnsi="Avenir Next LT Pro"/>
              </w:rPr>
            </w:pPr>
          </w:p>
          <w:p w14:paraId="0023BB2D" w14:textId="77777777" w:rsidR="007B4A97" w:rsidRPr="007B4A97" w:rsidRDefault="007B4A97" w:rsidP="007B4A97">
            <w:pPr>
              <w:rPr>
                <w:rFonts w:ascii="Avenir Next LT Pro" w:hAnsi="Avenir Next LT Pro"/>
              </w:rPr>
            </w:pPr>
          </w:p>
          <w:p w14:paraId="75D068EA" w14:textId="77777777" w:rsidR="007B4A97" w:rsidRPr="007B4A97" w:rsidRDefault="007B4A97" w:rsidP="007B4A97">
            <w:pPr>
              <w:rPr>
                <w:rFonts w:ascii="Avenir Next LT Pro" w:hAnsi="Avenir Next LT Pro"/>
              </w:rPr>
            </w:pPr>
          </w:p>
          <w:p w14:paraId="5755C25B" w14:textId="77777777" w:rsidR="007B4A97" w:rsidRPr="007B4A97" w:rsidRDefault="007B4A97" w:rsidP="007B4A97">
            <w:pPr>
              <w:rPr>
                <w:rFonts w:ascii="Avenir Next LT Pro" w:hAnsi="Avenir Next LT Pro"/>
              </w:rPr>
            </w:pPr>
          </w:p>
          <w:p w14:paraId="100E141F" w14:textId="77777777" w:rsidR="007B4A97" w:rsidRPr="007B4A97" w:rsidRDefault="007B4A97" w:rsidP="007B4A97">
            <w:pPr>
              <w:rPr>
                <w:rFonts w:ascii="Avenir Next LT Pro" w:hAnsi="Avenir Next LT Pro"/>
              </w:rPr>
            </w:pPr>
          </w:p>
          <w:p w14:paraId="0726B4CB" w14:textId="77777777" w:rsidR="007B4A97" w:rsidRPr="007B4A97" w:rsidRDefault="007B4A97" w:rsidP="007B4A97">
            <w:pPr>
              <w:rPr>
                <w:rFonts w:ascii="Avenir Next LT Pro" w:hAnsi="Avenir Next LT Pro"/>
              </w:rPr>
            </w:pPr>
          </w:p>
          <w:p w14:paraId="72F286D1" w14:textId="77777777" w:rsidR="007B4A97" w:rsidRPr="007B4A97" w:rsidRDefault="007B4A97" w:rsidP="007B4A97">
            <w:pPr>
              <w:rPr>
                <w:rFonts w:ascii="Avenir Next LT Pro" w:hAnsi="Avenir Next LT Pro"/>
              </w:rPr>
            </w:pPr>
          </w:p>
          <w:p w14:paraId="5D2AED2B" w14:textId="77777777" w:rsidR="007B4A97" w:rsidRPr="007B4A97" w:rsidRDefault="007B4A97" w:rsidP="007B4A97">
            <w:pPr>
              <w:rPr>
                <w:rFonts w:ascii="Avenir Next LT Pro" w:hAnsi="Avenir Next LT Pro"/>
              </w:rPr>
            </w:pPr>
          </w:p>
          <w:p w14:paraId="52D98487" w14:textId="77777777" w:rsidR="007B4A97" w:rsidRPr="007B4A97" w:rsidRDefault="007B4A97" w:rsidP="007B4A97">
            <w:pPr>
              <w:rPr>
                <w:rFonts w:ascii="Avenir Next LT Pro" w:hAnsi="Avenir Next LT Pro"/>
              </w:rPr>
            </w:pPr>
          </w:p>
          <w:p w14:paraId="7DBE1D2F"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017294BB" w14:textId="77777777" w:rsidR="007B4A97" w:rsidRPr="007B4A97" w:rsidRDefault="007B4A97" w:rsidP="007B4A97">
            <w:pPr>
              <w:rPr>
                <w:rFonts w:ascii="Avenir Next LT Pro" w:hAnsi="Avenir Next LT Pro"/>
                <w:i/>
                <w:iCs/>
              </w:rPr>
            </w:pPr>
            <w:r w:rsidRPr="007B4A97">
              <w:rPr>
                <w:rFonts w:ascii="Avenir Next LT Pro" w:hAnsi="Avenir Next LT Pro"/>
                <w:i/>
                <w:iCs/>
              </w:rPr>
              <w:t>Enter narrative justification.</w:t>
            </w:r>
          </w:p>
        </w:tc>
      </w:tr>
      <w:tr w:rsidR="00E55959" w:rsidRPr="007B4A97" w14:paraId="00D445CD" w14:textId="77777777" w:rsidTr="00E55959">
        <w:tc>
          <w:tcPr>
            <w:tcW w:w="3600" w:type="dxa"/>
            <w:shd w:val="clear" w:color="auto" w:fill="CFDBFB" w:themeFill="accent2" w:themeFillTint="33"/>
          </w:tcPr>
          <w:p w14:paraId="29E5BED6" w14:textId="77777777" w:rsidR="007B4A97" w:rsidRPr="007B4A97" w:rsidRDefault="007B4A97" w:rsidP="007B4A97">
            <w:pPr>
              <w:rPr>
                <w:rFonts w:ascii="Avenir Next LT Pro" w:hAnsi="Avenir Next LT Pro"/>
              </w:rPr>
            </w:pPr>
            <w:r w:rsidRPr="007B4A97">
              <w:rPr>
                <w:rFonts w:ascii="Avenir Next LT Pro" w:hAnsi="Avenir Next LT Pro"/>
              </w:rPr>
              <w:t>Your written evaluation plan is consistent with the AEA request and meets all standard requirements that are not modified by the AEA.</w:t>
            </w:r>
          </w:p>
          <w:p w14:paraId="6DD6EF98" w14:textId="1C2DF4A2" w:rsidR="007B4A97" w:rsidRPr="007B4A97" w:rsidRDefault="007B4A97" w:rsidP="007B4A97">
            <w:pPr>
              <w:rPr>
                <w:rFonts w:ascii="Avenir Next LT Pro" w:hAnsi="Avenir Next LT Pro"/>
              </w:rPr>
            </w:pPr>
            <w:r w:rsidRPr="007B4A97">
              <w:rPr>
                <w:rFonts w:ascii="Avenir Next LT Pro" w:hAnsi="Avenir Next LT Pro"/>
              </w:rPr>
              <w:br/>
            </w:r>
            <w:r w:rsidRPr="007B4A97">
              <w:rPr>
                <w:rFonts w:ascii="Avenir Next LT Pro" w:hAnsi="Avenir Next LT Pro"/>
                <w:szCs w:val="20"/>
              </w:rPr>
              <w:t>Note: If you are requesting advance AEA approval before revising your evaluation plan, select the option</w:t>
            </w:r>
            <w:r w:rsidR="009B55D3">
              <w:rPr>
                <w:rFonts w:ascii="Avenir Next LT Pro" w:hAnsi="Avenir Next LT Pro"/>
                <w:szCs w:val="20"/>
              </w:rPr>
              <w:t>:</w:t>
            </w:r>
            <w:r w:rsidRPr="007B4A97">
              <w:rPr>
                <w:rFonts w:ascii="Avenir Next LT Pro" w:hAnsi="Avenir Next LT Pro"/>
                <w:szCs w:val="20"/>
              </w:rPr>
              <w:t xml:space="preserve"> </w:t>
            </w:r>
            <w:r w:rsidR="009B55D3" w:rsidRPr="009B55D3">
              <w:rPr>
                <w:rFonts w:ascii="Avenir Next LT Pro" w:hAnsi="Avenir Next LT Pro"/>
                <w:i/>
                <w:iCs/>
                <w:szCs w:val="20"/>
              </w:rPr>
              <w:t>P</w:t>
            </w:r>
            <w:r w:rsidRPr="007B4A97">
              <w:rPr>
                <w:rFonts w:ascii="Avenir Next LT Pro" w:hAnsi="Avenir Next LT Pro"/>
                <w:i/>
                <w:iCs/>
                <w:szCs w:val="20"/>
              </w:rPr>
              <w:t>lan will be submitted later</w:t>
            </w:r>
            <w:r w:rsidRPr="007B4A97">
              <w:rPr>
                <w:rFonts w:ascii="Avenir Next LT Pro" w:hAnsi="Avenir Next LT Pro"/>
                <w:szCs w:val="20"/>
              </w:rPr>
              <w:t>.</w:t>
            </w:r>
          </w:p>
        </w:tc>
        <w:sdt>
          <w:sdtPr>
            <w:rPr>
              <w:rFonts w:ascii="Avenir Next LT Pro" w:hAnsi="Avenir Next LT Pro"/>
              <w:b/>
            </w:rPr>
            <w:id w:val="-539818378"/>
            <w:placeholder>
              <w:docPart w:val="EC592023BF7D4F5390274E26F9D458EF"/>
            </w:placeholder>
            <w:showingPlcHdr/>
            <w:dropDownList>
              <w:listItem w:value="Choose an item."/>
              <w:listItem w:displayText="Yes" w:value="Yes"/>
              <w:listItem w:displayText="No" w:value="No"/>
              <w:listItem w:displayText="Plan will be submitted later" w:value="Plan will be submitted later"/>
            </w:dropDownList>
          </w:sdtPr>
          <w:sdtEndPr/>
          <w:sdtContent>
            <w:tc>
              <w:tcPr>
                <w:tcW w:w="5760" w:type="dxa"/>
                <w:shd w:val="clear" w:color="auto" w:fill="FFFFFF" w:themeFill="background2"/>
              </w:tcPr>
              <w:p w14:paraId="69B2863A" w14:textId="77777777" w:rsidR="007B4A97" w:rsidRPr="007B4A97" w:rsidRDefault="007B4A97" w:rsidP="007B4A97">
                <w:pPr>
                  <w:rPr>
                    <w:rFonts w:ascii="Avenir Next LT Pro" w:hAnsi="Avenir Next LT Pro"/>
                  </w:rPr>
                </w:pPr>
                <w:r w:rsidRPr="007B4A97">
                  <w:rPr>
                    <w:rStyle w:val="PlaceholderText"/>
                    <w:rFonts w:ascii="Avenir Next LT Pro" w:hAnsi="Avenir Next LT Pro"/>
                    <w:i/>
                    <w:iCs/>
                    <w:color w:val="auto"/>
                  </w:rPr>
                  <w:t>Choose an item.</w:t>
                </w:r>
              </w:p>
            </w:tc>
          </w:sdtContent>
        </w:sdt>
      </w:tr>
    </w:tbl>
    <w:p w14:paraId="6A867E12" w14:textId="77777777" w:rsidR="007B4A97" w:rsidRPr="007B4A97" w:rsidRDefault="007B4A97" w:rsidP="007B4A97">
      <w:pPr>
        <w:rPr>
          <w:rFonts w:ascii="Avenir Next LT Pro" w:hAnsi="Avenir Next LT Pro"/>
        </w:rPr>
      </w:pPr>
    </w:p>
    <w:p w14:paraId="1CFF5931" w14:textId="77777777" w:rsidR="00124BEA" w:rsidRDefault="00124BEA">
      <w:pPr>
        <w:spacing w:after="0"/>
        <w:rPr>
          <w:rFonts w:ascii="Avenir Next LT Pro" w:eastAsiaTheme="majorEastAsia" w:hAnsi="Avenir Next LT Pro" w:cstheme="majorBidi"/>
          <w:color w:val="0D3AB3" w:themeColor="accent2" w:themeShade="BF"/>
          <w:sz w:val="26"/>
          <w:szCs w:val="26"/>
        </w:rPr>
      </w:pPr>
      <w:bookmarkStart w:id="15" w:name="_Required_Explanations_for_1"/>
      <w:bookmarkEnd w:id="15"/>
      <w:r>
        <w:rPr>
          <w:rFonts w:ascii="Avenir Next LT Pro" w:hAnsi="Avenir Next LT Pro"/>
        </w:rPr>
        <w:br w:type="page"/>
      </w:r>
    </w:p>
    <w:p w14:paraId="449F6603" w14:textId="5B27B2B3" w:rsidR="007B4A97" w:rsidRPr="007B4A97" w:rsidRDefault="007B4A97" w:rsidP="007B4A97">
      <w:pPr>
        <w:pStyle w:val="Heading2"/>
        <w:rPr>
          <w:rFonts w:ascii="Avenir Next LT Pro" w:hAnsi="Avenir Next LT Pro"/>
        </w:rPr>
      </w:pPr>
      <w:bookmarkStart w:id="16" w:name="_Required_Explanations_for_3"/>
      <w:bookmarkStart w:id="17" w:name="_Toc173407042"/>
      <w:bookmarkEnd w:id="16"/>
      <w:r w:rsidRPr="007B4A97">
        <w:rPr>
          <w:rFonts w:ascii="Avenir Next LT Pro" w:hAnsi="Avenir Next LT Pro"/>
        </w:rPr>
        <w:lastRenderedPageBreak/>
        <w:t>Required Explanations for Specific AEA Types</w:t>
      </w:r>
      <w:bookmarkEnd w:id="17"/>
      <w:r w:rsidRPr="007B4A97">
        <w:rPr>
          <w:rFonts w:ascii="Avenir Next LT Pro" w:hAnsi="Avenir Next LT Pro"/>
        </w:rPr>
        <w:t xml:space="preserve"> </w:t>
      </w:r>
    </w:p>
    <w:p w14:paraId="0FE5039B" w14:textId="3A45F0DE" w:rsidR="007B4A97" w:rsidRPr="007B4A97" w:rsidRDefault="007B4A97" w:rsidP="007B4A97">
      <w:pPr>
        <w:rPr>
          <w:rFonts w:ascii="Avenir Next LT Pro" w:hAnsi="Avenir Next LT Pro"/>
          <w:bCs/>
        </w:rPr>
      </w:pPr>
      <w:r w:rsidRPr="007B4A97">
        <w:rPr>
          <w:rFonts w:ascii="Avenir Next LT Pro" w:hAnsi="Avenir Next LT Pro"/>
          <w:bCs/>
        </w:rPr>
        <w:t xml:space="preserve">For all AEA type/s you are requesting, please justify how your AEA request meets each of the criteria for that AEA type. Select from the available options where indicated. </w:t>
      </w:r>
    </w:p>
    <w:p w14:paraId="1663F098" w14:textId="52A25FE7" w:rsidR="007B4A97" w:rsidRPr="007B4A97" w:rsidRDefault="007B4A97" w:rsidP="007B4A97">
      <w:pPr>
        <w:rPr>
          <w:rFonts w:ascii="Avenir Next LT Pro" w:hAnsi="Avenir Next LT Pro"/>
          <w:bCs/>
        </w:rPr>
      </w:pPr>
      <w:r w:rsidRPr="007B4A97">
        <w:rPr>
          <w:rFonts w:ascii="Avenir Next LT Pro" w:hAnsi="Avenir Next LT Pro"/>
          <w:bCs/>
        </w:rPr>
        <w:t>Note: Leave the fields for the other non-requested AEA sections blank.</w:t>
      </w:r>
    </w:p>
    <w:p w14:paraId="1311A5C1" w14:textId="77777777" w:rsidR="007B4A97" w:rsidRPr="007B4A97" w:rsidRDefault="008E3053" w:rsidP="007B4A97">
      <w:pPr>
        <w:pStyle w:val="ListParagraph"/>
        <w:numPr>
          <w:ilvl w:val="0"/>
          <w:numId w:val="17"/>
        </w:numPr>
        <w:spacing w:after="0"/>
        <w:rPr>
          <w:rFonts w:ascii="Avenir Next LT Pro" w:hAnsi="Avenir Next LT Pro"/>
          <w:bCs/>
        </w:rPr>
      </w:pPr>
      <w:hyperlink w:anchor="_Structure_of_Program/Organization" w:history="1">
        <w:r w:rsidR="007B4A97" w:rsidRPr="007B4A97">
          <w:rPr>
            <w:rStyle w:val="Hyperlink"/>
            <w:rFonts w:ascii="Avenir Next LT Pro" w:hAnsi="Avenir Next LT Pro"/>
            <w:bCs/>
          </w:rPr>
          <w:t>Structure of Program/Organization</w:t>
        </w:r>
      </w:hyperlink>
      <w:r w:rsidR="007B4A97" w:rsidRPr="007B4A97">
        <w:rPr>
          <w:rFonts w:ascii="Avenir Next LT Pro" w:hAnsi="Avenir Next LT Pro"/>
          <w:bCs/>
        </w:rPr>
        <w:t xml:space="preserve">; </w:t>
      </w:r>
    </w:p>
    <w:p w14:paraId="271088E0" w14:textId="77777777" w:rsidR="007B4A97" w:rsidRPr="007B4A97" w:rsidRDefault="008E3053" w:rsidP="007B4A97">
      <w:pPr>
        <w:pStyle w:val="ListParagraph"/>
        <w:numPr>
          <w:ilvl w:val="0"/>
          <w:numId w:val="17"/>
        </w:numPr>
        <w:spacing w:after="0"/>
        <w:rPr>
          <w:rFonts w:ascii="Avenir Next LT Pro" w:hAnsi="Avenir Next LT Pro"/>
          <w:bCs/>
        </w:rPr>
      </w:pPr>
      <w:hyperlink w:anchor="_Previous_Impact_Evaluation" w:history="1">
        <w:r w:rsidR="007B4A97" w:rsidRPr="007B4A97">
          <w:rPr>
            <w:rStyle w:val="Hyperlink"/>
            <w:rFonts w:ascii="Avenir Next LT Pro" w:hAnsi="Avenir Next LT Pro"/>
            <w:bCs/>
          </w:rPr>
          <w:t>Previous Impact Evaluation</w:t>
        </w:r>
      </w:hyperlink>
      <w:r w:rsidR="007B4A97" w:rsidRPr="007B4A97">
        <w:rPr>
          <w:rFonts w:ascii="Avenir Next LT Pro" w:hAnsi="Avenir Next LT Pro"/>
          <w:bCs/>
        </w:rPr>
        <w:t>;</w:t>
      </w:r>
    </w:p>
    <w:p w14:paraId="405FAFD9" w14:textId="77777777" w:rsidR="007B4A97" w:rsidRPr="007B4A97" w:rsidRDefault="008E3053" w:rsidP="007B4A97">
      <w:pPr>
        <w:pStyle w:val="ListParagraph"/>
        <w:numPr>
          <w:ilvl w:val="0"/>
          <w:numId w:val="17"/>
        </w:numPr>
        <w:spacing w:after="0"/>
        <w:rPr>
          <w:rFonts w:ascii="Avenir Next LT Pro" w:hAnsi="Avenir Next LT Pro"/>
          <w:bCs/>
        </w:rPr>
      </w:pPr>
      <w:hyperlink w:anchor="_Replication" w:history="1">
        <w:r w:rsidR="007B4A97" w:rsidRPr="007B4A97">
          <w:rPr>
            <w:rStyle w:val="Hyperlink"/>
            <w:rFonts w:ascii="Avenir Next LT Pro" w:hAnsi="Avenir Next LT Pro"/>
            <w:bCs/>
          </w:rPr>
          <w:t>Replication</w:t>
        </w:r>
      </w:hyperlink>
      <w:r w:rsidR="007B4A97" w:rsidRPr="007B4A97">
        <w:rPr>
          <w:rFonts w:ascii="Avenir Next LT Pro" w:hAnsi="Avenir Next LT Pro"/>
          <w:bCs/>
        </w:rPr>
        <w:t>;</w:t>
      </w:r>
    </w:p>
    <w:p w14:paraId="31E9F3B2" w14:textId="49D9E4FF" w:rsidR="007B4A97" w:rsidRPr="007B4A97" w:rsidRDefault="008E3053" w:rsidP="007B4A97">
      <w:pPr>
        <w:pStyle w:val="ListParagraph"/>
        <w:numPr>
          <w:ilvl w:val="0"/>
          <w:numId w:val="17"/>
        </w:numPr>
        <w:spacing w:after="0"/>
        <w:rPr>
          <w:rFonts w:ascii="Avenir Next LT Pro" w:hAnsi="Avenir Next LT Pro"/>
          <w:bCs/>
        </w:rPr>
      </w:pPr>
      <w:hyperlink w:anchor="_Timing" w:history="1">
        <w:r w:rsidR="007B4A97" w:rsidRPr="007B4A97">
          <w:rPr>
            <w:rStyle w:val="Hyperlink"/>
            <w:rFonts w:ascii="Avenir Next LT Pro" w:hAnsi="Avenir Next LT Pro"/>
            <w:bCs/>
          </w:rPr>
          <w:t>Timing</w:t>
        </w:r>
      </w:hyperlink>
      <w:r w:rsidR="007B4A97" w:rsidRPr="007B4A97">
        <w:rPr>
          <w:rFonts w:ascii="Avenir Next LT Pro" w:hAnsi="Avenir Next LT Pro"/>
          <w:bCs/>
        </w:rPr>
        <w:t>;</w:t>
      </w:r>
    </w:p>
    <w:p w14:paraId="7736C1A9" w14:textId="45D2AC68" w:rsidR="007B4A97" w:rsidRPr="007B4A97" w:rsidRDefault="008E3053" w:rsidP="007B4A97">
      <w:pPr>
        <w:pStyle w:val="ListParagraph"/>
        <w:numPr>
          <w:ilvl w:val="0"/>
          <w:numId w:val="17"/>
        </w:numPr>
        <w:spacing w:after="0"/>
        <w:rPr>
          <w:rFonts w:ascii="Avenir Next LT Pro" w:hAnsi="Avenir Next LT Pro"/>
          <w:bCs/>
        </w:rPr>
      </w:pPr>
      <w:hyperlink w:anchor="_Member_Service_Year" w:history="1">
        <w:r w:rsidR="007B4A97" w:rsidRPr="007B4A97">
          <w:rPr>
            <w:rStyle w:val="Hyperlink"/>
            <w:rFonts w:ascii="Avenir Next LT Pro" w:hAnsi="Avenir Next LT Pro"/>
            <w:bCs/>
          </w:rPr>
          <w:t>Member Service Year Threshold</w:t>
        </w:r>
      </w:hyperlink>
      <w:r w:rsidR="007B4A97" w:rsidRPr="007B4A97">
        <w:rPr>
          <w:rFonts w:ascii="Avenir Next LT Pro" w:hAnsi="Avenir Next LT Pro"/>
          <w:bCs/>
        </w:rPr>
        <w:t>; and/or</w:t>
      </w:r>
    </w:p>
    <w:p w14:paraId="0AB073F9" w14:textId="77777777" w:rsidR="007B4A97" w:rsidRPr="007B4A97" w:rsidRDefault="008E3053" w:rsidP="007B4A97">
      <w:pPr>
        <w:pStyle w:val="ListParagraph"/>
        <w:numPr>
          <w:ilvl w:val="0"/>
          <w:numId w:val="17"/>
        </w:numPr>
        <w:spacing w:after="0"/>
        <w:rPr>
          <w:rFonts w:ascii="Avenir Next LT Pro" w:hAnsi="Avenir Next LT Pro"/>
          <w:bCs/>
        </w:rPr>
      </w:pPr>
      <w:hyperlink w:anchor="_AmeriCorps_National_Evaluation" w:history="1">
        <w:r w:rsidR="007B4A97" w:rsidRPr="007B4A97">
          <w:rPr>
            <w:rStyle w:val="Hyperlink"/>
            <w:rFonts w:ascii="Avenir Next LT Pro" w:hAnsi="Avenir Next LT Pro"/>
            <w:bCs/>
          </w:rPr>
          <w:t>AmeriCorps National Evaluation</w:t>
        </w:r>
      </w:hyperlink>
      <w:r w:rsidR="007B4A97" w:rsidRPr="007B4A97">
        <w:rPr>
          <w:rFonts w:ascii="Avenir Next LT Pro" w:hAnsi="Avenir Next LT Pro"/>
          <w:bCs/>
        </w:rPr>
        <w:t xml:space="preserve">. </w:t>
      </w:r>
    </w:p>
    <w:p w14:paraId="2E5DC970" w14:textId="77777777" w:rsidR="007B4A97" w:rsidRPr="007B4A97" w:rsidRDefault="007B4A97" w:rsidP="007B4A97">
      <w:pPr>
        <w:rPr>
          <w:rFonts w:ascii="Avenir Next LT Pro" w:hAnsi="Avenir Next LT Pro"/>
          <w:b/>
          <w:iCs/>
        </w:rPr>
      </w:pPr>
    </w:p>
    <w:p w14:paraId="5F058715" w14:textId="77777777" w:rsidR="007B4A97" w:rsidRPr="007B4A97" w:rsidRDefault="007B4A97" w:rsidP="007B4A97">
      <w:pPr>
        <w:pStyle w:val="Heading3"/>
        <w:rPr>
          <w:rFonts w:ascii="Avenir Next LT Pro" w:hAnsi="Avenir Next LT Pro"/>
        </w:rPr>
      </w:pPr>
      <w:bookmarkStart w:id="18" w:name="_Structure_of_Program/Organization"/>
      <w:bookmarkStart w:id="19" w:name="_Toc173407043"/>
      <w:bookmarkEnd w:id="18"/>
      <w:r w:rsidRPr="007B4A97">
        <w:rPr>
          <w:rFonts w:ascii="Avenir Next LT Pro" w:hAnsi="Avenir Next LT Pro"/>
        </w:rPr>
        <w:t>Structure of Program/Organization</w:t>
      </w:r>
      <w:bookmarkEnd w:id="19"/>
    </w:p>
    <w:tbl>
      <w:tblPr>
        <w:tblStyle w:val="TableGrid"/>
        <w:tblW w:w="9360" w:type="dxa"/>
        <w:tblLook w:val="04A0" w:firstRow="1" w:lastRow="0" w:firstColumn="1" w:lastColumn="0" w:noHBand="0" w:noVBand="1"/>
      </w:tblPr>
      <w:tblGrid>
        <w:gridCol w:w="3600"/>
        <w:gridCol w:w="5760"/>
      </w:tblGrid>
      <w:tr w:rsidR="007B4A97" w:rsidRPr="007B4A97" w14:paraId="705C5170" w14:textId="77777777" w:rsidTr="00D154C3">
        <w:tc>
          <w:tcPr>
            <w:tcW w:w="3600" w:type="dxa"/>
            <w:shd w:val="clear" w:color="auto" w:fill="092778" w:themeFill="accent2" w:themeFillShade="80"/>
          </w:tcPr>
          <w:p w14:paraId="721C0FB6"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3993A637"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E33F87" w:rsidRPr="007B4A97" w14:paraId="1A0D208F" w14:textId="77777777" w:rsidTr="00E55959">
        <w:tc>
          <w:tcPr>
            <w:tcW w:w="3600" w:type="dxa"/>
            <w:shd w:val="clear" w:color="auto" w:fill="CFDBFB" w:themeFill="accent2" w:themeFillTint="33"/>
          </w:tcPr>
          <w:p w14:paraId="2C6A06A6" w14:textId="71E6112D" w:rsidR="007B4A97" w:rsidRPr="007B4A97" w:rsidRDefault="007B4A97" w:rsidP="007B4A97">
            <w:pPr>
              <w:rPr>
                <w:rFonts w:ascii="Avenir Next LT Pro" w:hAnsi="Avenir Next LT Pro"/>
              </w:rPr>
            </w:pPr>
            <w:r w:rsidRPr="007B4A97">
              <w:rPr>
                <w:rFonts w:ascii="Avenir Next LT Pro" w:hAnsi="Avenir Next LT Pro"/>
              </w:rPr>
              <w:t xml:space="preserve">The challenges to forming a comparison group are not surmountable due to the nature of your program </w:t>
            </w:r>
            <w:proofErr w:type="gramStart"/>
            <w:r w:rsidRPr="007B4A97">
              <w:rPr>
                <w:rFonts w:ascii="Avenir Next LT Pro" w:hAnsi="Avenir Next LT Pro"/>
              </w:rPr>
              <w:t>design;</w:t>
            </w:r>
            <w:proofErr w:type="gramEnd"/>
          </w:p>
          <w:p w14:paraId="2DA2EC8F" w14:textId="74A12E9D" w:rsidR="007B4A97" w:rsidRPr="007B4A97" w:rsidRDefault="007B4A97" w:rsidP="007B4A97">
            <w:pPr>
              <w:rPr>
                <w:rFonts w:ascii="Avenir Next LT Pro" w:hAnsi="Avenir Next LT Pro"/>
              </w:rPr>
            </w:pPr>
            <w:r w:rsidRPr="007B4A97">
              <w:rPr>
                <w:rFonts w:ascii="Avenir Next LT Pro" w:hAnsi="Avenir Next LT Pro"/>
              </w:rPr>
              <w:t>or</w:t>
            </w:r>
          </w:p>
          <w:p w14:paraId="3CE5FE5A" w14:textId="2500EA1A" w:rsidR="007B4A97" w:rsidRPr="007B4A97" w:rsidRDefault="007B4A97" w:rsidP="007B4A97">
            <w:pPr>
              <w:rPr>
                <w:rFonts w:ascii="Avenir Next LT Pro" w:hAnsi="Avenir Next LT Pro"/>
              </w:rPr>
            </w:pPr>
            <w:r w:rsidRPr="007B4A97">
              <w:rPr>
                <w:rFonts w:ascii="Avenir Next LT Pro" w:hAnsi="Avenir Next LT Pro"/>
              </w:rPr>
              <w:t xml:space="preserve">Your program design has changed significantly enough that it no longer meets the </w:t>
            </w:r>
            <w:hyperlink r:id="rId11" w:history="1">
              <w:r w:rsidRPr="00741918">
                <w:rPr>
                  <w:rStyle w:val="Hyperlink"/>
                  <w:rFonts w:ascii="Avenir Next LT Pro" w:hAnsi="Avenir Next LT Pro"/>
                  <w:color w:val="0D3AB3" w:themeColor="accent2" w:themeShade="BF"/>
                </w:rPr>
                <w:t>definition of same project</w:t>
              </w:r>
            </w:hyperlink>
            <w:r w:rsidRPr="00741918">
              <w:rPr>
                <w:rFonts w:ascii="Avenir Next LT Pro" w:hAnsi="Avenir Next LT Pro"/>
                <w:color w:val="0D3AB3" w:themeColor="accent2" w:themeShade="BF"/>
              </w:rPr>
              <w:t>;</w:t>
            </w:r>
          </w:p>
          <w:p w14:paraId="78D3A4FE" w14:textId="2897C480" w:rsidR="007B4A97" w:rsidRPr="007B4A97" w:rsidRDefault="007B4A97" w:rsidP="007B4A97">
            <w:pPr>
              <w:rPr>
                <w:rFonts w:ascii="Avenir Next LT Pro" w:hAnsi="Avenir Next LT Pro"/>
              </w:rPr>
            </w:pPr>
            <w:r w:rsidRPr="007B4A97">
              <w:rPr>
                <w:rFonts w:ascii="Avenir Next LT Pro" w:hAnsi="Avenir Next LT Pro"/>
              </w:rPr>
              <w:t>or</w:t>
            </w:r>
          </w:p>
          <w:p w14:paraId="0C70E0E1" w14:textId="33CFA4B3" w:rsidR="007B4A97" w:rsidRPr="007B4A97" w:rsidRDefault="007B4A97" w:rsidP="007B4A97">
            <w:pPr>
              <w:rPr>
                <w:rFonts w:ascii="Avenir Next LT Pro" w:hAnsi="Avenir Next LT Pro"/>
              </w:rPr>
            </w:pPr>
            <w:r w:rsidRPr="007B4A97">
              <w:rPr>
                <w:rFonts w:ascii="Avenir Next LT Pro" w:hAnsi="Avenir Next LT Pro"/>
              </w:rPr>
              <w:t xml:space="preserve">It is not developmentally appropriate for you to conduct an impact evaluation </w:t>
            </w:r>
            <w:proofErr w:type="gramStart"/>
            <w:r w:rsidRPr="007B4A97">
              <w:rPr>
                <w:rFonts w:ascii="Avenir Next LT Pro" w:hAnsi="Avenir Next LT Pro"/>
              </w:rPr>
              <w:t>at this time</w:t>
            </w:r>
            <w:proofErr w:type="gramEnd"/>
            <w:r w:rsidRPr="007B4A97">
              <w:rPr>
                <w:rFonts w:ascii="Avenir Next LT Pro" w:hAnsi="Avenir Next LT Pro"/>
              </w:rPr>
              <w:t>.</w:t>
            </w:r>
          </w:p>
        </w:tc>
        <w:tc>
          <w:tcPr>
            <w:tcW w:w="5760" w:type="dxa"/>
            <w:shd w:val="clear" w:color="auto" w:fill="FFFFFF" w:themeFill="background2"/>
          </w:tcPr>
          <w:p w14:paraId="616FD361" w14:textId="77777777" w:rsidR="007B4A97" w:rsidRPr="007B4A97" w:rsidRDefault="007B4A97" w:rsidP="007B4A97">
            <w:pPr>
              <w:rPr>
                <w:rFonts w:ascii="Avenir Next LT Pro" w:hAnsi="Avenir Next LT Pro"/>
              </w:rPr>
            </w:pPr>
            <w:r w:rsidRPr="007B4A97">
              <w:rPr>
                <w:rFonts w:ascii="Avenir Next LT Pro" w:hAnsi="Avenir Next LT Pro"/>
                <w:i/>
                <w:iCs/>
              </w:rPr>
              <w:t>Enter narrative justification.</w:t>
            </w:r>
          </w:p>
        </w:tc>
      </w:tr>
      <w:tr w:rsidR="00E33F87" w:rsidRPr="007B4A97" w14:paraId="5430F7E9" w14:textId="77777777" w:rsidTr="00E55959">
        <w:tc>
          <w:tcPr>
            <w:tcW w:w="3600" w:type="dxa"/>
            <w:shd w:val="clear" w:color="auto" w:fill="CFDBFB" w:themeFill="accent2" w:themeFillTint="33"/>
          </w:tcPr>
          <w:p w14:paraId="04A6CC25" w14:textId="77777777" w:rsidR="007B4A97" w:rsidRPr="007B4A97" w:rsidRDefault="007B4A97" w:rsidP="007B4A97">
            <w:pPr>
              <w:rPr>
                <w:rFonts w:ascii="Avenir Next LT Pro" w:hAnsi="Avenir Next LT Pro"/>
              </w:rPr>
            </w:pPr>
            <w:r w:rsidRPr="007B4A97">
              <w:rPr>
                <w:rFonts w:ascii="Avenir Next LT Pro" w:hAnsi="Avenir Next LT Pro"/>
              </w:rPr>
              <w:t xml:space="preserve">The proposed alternative approach is the most rigorous option feasible. </w:t>
            </w:r>
          </w:p>
          <w:p w14:paraId="0DF251C7" w14:textId="77777777" w:rsidR="007B4A97" w:rsidRPr="007B4A97" w:rsidRDefault="007B4A97" w:rsidP="007B4A97">
            <w:pPr>
              <w:rPr>
                <w:rFonts w:ascii="Avenir Next LT Pro" w:hAnsi="Avenir Next LT Pro"/>
              </w:rPr>
            </w:pPr>
          </w:p>
          <w:p w14:paraId="24380AD3" w14:textId="77777777" w:rsidR="007B4A97" w:rsidRPr="007B4A97" w:rsidRDefault="007B4A97" w:rsidP="007B4A97">
            <w:pPr>
              <w:rPr>
                <w:rFonts w:ascii="Avenir Next LT Pro" w:hAnsi="Avenir Next LT Pro"/>
              </w:rPr>
            </w:pPr>
          </w:p>
          <w:p w14:paraId="1503F7BA" w14:textId="77777777" w:rsidR="007B4A97" w:rsidRPr="007B4A97" w:rsidRDefault="007B4A97" w:rsidP="007B4A97">
            <w:pPr>
              <w:rPr>
                <w:rFonts w:ascii="Avenir Next LT Pro" w:hAnsi="Avenir Next LT Pro"/>
              </w:rPr>
            </w:pPr>
          </w:p>
          <w:p w14:paraId="54436174" w14:textId="77777777" w:rsidR="007B4A97" w:rsidRPr="007B4A97" w:rsidRDefault="007B4A97" w:rsidP="007B4A97">
            <w:pPr>
              <w:rPr>
                <w:rFonts w:ascii="Avenir Next LT Pro" w:hAnsi="Avenir Next LT Pro"/>
              </w:rPr>
            </w:pPr>
          </w:p>
          <w:p w14:paraId="37FE7289" w14:textId="77777777" w:rsidR="007B4A97" w:rsidRPr="007B4A97" w:rsidRDefault="007B4A97" w:rsidP="007B4A97">
            <w:pPr>
              <w:rPr>
                <w:rFonts w:ascii="Avenir Next LT Pro" w:hAnsi="Avenir Next LT Pro"/>
              </w:rPr>
            </w:pPr>
          </w:p>
          <w:p w14:paraId="377CD1FA" w14:textId="77777777" w:rsidR="007B4A97" w:rsidRPr="007B4A97" w:rsidRDefault="007B4A97" w:rsidP="007B4A97">
            <w:pPr>
              <w:rPr>
                <w:rFonts w:ascii="Avenir Next LT Pro" w:hAnsi="Avenir Next LT Pro"/>
              </w:rPr>
            </w:pPr>
          </w:p>
          <w:p w14:paraId="4A90465A" w14:textId="77777777" w:rsidR="007B4A97" w:rsidRPr="007B4A97" w:rsidRDefault="007B4A97" w:rsidP="007B4A97">
            <w:pPr>
              <w:rPr>
                <w:rFonts w:ascii="Avenir Next LT Pro" w:hAnsi="Avenir Next LT Pro"/>
              </w:rPr>
            </w:pPr>
          </w:p>
          <w:p w14:paraId="1BE7BF11" w14:textId="77777777" w:rsidR="007B4A97" w:rsidRPr="007B4A97" w:rsidRDefault="007B4A97" w:rsidP="007B4A97">
            <w:pPr>
              <w:rPr>
                <w:rFonts w:ascii="Avenir Next LT Pro" w:hAnsi="Avenir Next LT Pro"/>
              </w:rPr>
            </w:pPr>
          </w:p>
          <w:p w14:paraId="2499B6E2" w14:textId="77777777" w:rsidR="007B4A97" w:rsidRPr="007B4A97" w:rsidRDefault="007B4A97" w:rsidP="007B4A97">
            <w:pPr>
              <w:rPr>
                <w:rFonts w:ascii="Avenir Next LT Pro" w:hAnsi="Avenir Next LT Pro"/>
              </w:rPr>
            </w:pPr>
          </w:p>
          <w:p w14:paraId="3809CF6C" w14:textId="77777777" w:rsidR="007B4A97" w:rsidRPr="007B4A97" w:rsidRDefault="007B4A97" w:rsidP="007B4A97">
            <w:pPr>
              <w:rPr>
                <w:rFonts w:ascii="Avenir Next LT Pro" w:hAnsi="Avenir Next LT Pro"/>
              </w:rPr>
            </w:pPr>
          </w:p>
          <w:p w14:paraId="6B673B79" w14:textId="77777777" w:rsidR="007B4A97" w:rsidRPr="007B4A97" w:rsidRDefault="007B4A97" w:rsidP="007B4A97">
            <w:pPr>
              <w:rPr>
                <w:rFonts w:ascii="Avenir Next LT Pro" w:hAnsi="Avenir Next LT Pro"/>
              </w:rPr>
            </w:pPr>
          </w:p>
          <w:p w14:paraId="7261779B" w14:textId="77777777" w:rsidR="007B4A97" w:rsidRPr="007B4A97" w:rsidRDefault="007B4A97" w:rsidP="007B4A97">
            <w:pPr>
              <w:rPr>
                <w:rFonts w:ascii="Avenir Next LT Pro" w:hAnsi="Avenir Next LT Pro"/>
              </w:rPr>
            </w:pPr>
          </w:p>
          <w:p w14:paraId="20366FD2"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636C7E2A" w14:textId="77777777" w:rsidR="007B4A97" w:rsidRPr="007B4A97" w:rsidRDefault="007B4A97" w:rsidP="007B4A97">
            <w:pPr>
              <w:rPr>
                <w:rFonts w:ascii="Avenir Next LT Pro" w:hAnsi="Avenir Next LT Pro"/>
              </w:rPr>
            </w:pPr>
            <w:r w:rsidRPr="007B4A97">
              <w:rPr>
                <w:rFonts w:ascii="Avenir Next LT Pro" w:hAnsi="Avenir Next LT Pro"/>
                <w:i/>
                <w:iCs/>
              </w:rPr>
              <w:lastRenderedPageBreak/>
              <w:t>Enter narrative justification.</w:t>
            </w:r>
          </w:p>
        </w:tc>
      </w:tr>
      <w:tr w:rsidR="00E55959" w:rsidRPr="007B4A97" w14:paraId="5861EDC3" w14:textId="77777777" w:rsidTr="00E55959">
        <w:tc>
          <w:tcPr>
            <w:tcW w:w="3600" w:type="dxa"/>
            <w:shd w:val="clear" w:color="auto" w:fill="CFDBFB" w:themeFill="accent2" w:themeFillTint="33"/>
          </w:tcPr>
          <w:p w14:paraId="75A379A3" w14:textId="77777777" w:rsidR="007B4A97" w:rsidRPr="007B4A97" w:rsidRDefault="007B4A97" w:rsidP="00C14628">
            <w:pPr>
              <w:rPr>
                <w:rFonts w:ascii="Avenir Next LT Pro" w:hAnsi="Avenir Next LT Pro"/>
              </w:rPr>
            </w:pPr>
            <w:r w:rsidRPr="007B4A97">
              <w:rPr>
                <w:rFonts w:ascii="Avenir Next LT Pro" w:hAnsi="Avenir Next LT Pro"/>
              </w:rPr>
              <w:t xml:space="preserve">Optional: A copy of a completed </w:t>
            </w:r>
            <w:hyperlink r:id="rId12" w:history="1">
              <w:r w:rsidRPr="00741918">
                <w:rPr>
                  <w:rStyle w:val="Hyperlink"/>
                  <w:rFonts w:ascii="Avenir Next LT Pro" w:hAnsi="Avenir Next LT Pro"/>
                  <w:color w:val="0D3AB3" w:themeColor="accent2" w:themeShade="BF"/>
                </w:rPr>
                <w:t>Impact Evaluability Assessment Tool</w:t>
              </w:r>
            </w:hyperlink>
            <w:r w:rsidRPr="00741918">
              <w:rPr>
                <w:rFonts w:ascii="Avenir Next LT Pro" w:hAnsi="Avenir Next LT Pro"/>
                <w:color w:val="0D3AB3" w:themeColor="accent2" w:themeShade="BF"/>
              </w:rPr>
              <w:t xml:space="preserve"> </w:t>
            </w:r>
            <w:r w:rsidRPr="007B4A97">
              <w:rPr>
                <w:rFonts w:ascii="Avenir Next LT Pro" w:hAnsi="Avenir Next LT Pro"/>
              </w:rPr>
              <w:t>is attached.</w:t>
            </w:r>
          </w:p>
        </w:tc>
        <w:sdt>
          <w:sdtPr>
            <w:rPr>
              <w:rFonts w:ascii="Avenir Next LT Pro" w:hAnsi="Avenir Next LT Pro"/>
              <w:b/>
            </w:rPr>
            <w:id w:val="1292017599"/>
            <w:placeholder>
              <w:docPart w:val="C953FEFEA9F04384AC6B9D0945F63FE4"/>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1B7E53CF" w14:textId="77777777" w:rsidR="007B4A97" w:rsidRPr="007B4A97" w:rsidRDefault="007B4A97" w:rsidP="00C14628">
                <w:pPr>
                  <w:rPr>
                    <w:rFonts w:ascii="Avenir Next LT Pro" w:hAnsi="Avenir Next LT Pro"/>
                  </w:rPr>
                </w:pPr>
                <w:r w:rsidRPr="007B4A97">
                  <w:rPr>
                    <w:rStyle w:val="PlaceholderText"/>
                    <w:rFonts w:ascii="Avenir Next LT Pro" w:hAnsi="Avenir Next LT Pro"/>
                    <w:i/>
                    <w:iCs/>
                    <w:color w:val="auto"/>
                  </w:rPr>
                  <w:t>Choose an item.</w:t>
                </w:r>
              </w:p>
            </w:tc>
          </w:sdtContent>
        </w:sdt>
      </w:tr>
    </w:tbl>
    <w:p w14:paraId="3FEB2935" w14:textId="77777777" w:rsidR="007B4A97" w:rsidRPr="007B4A97" w:rsidRDefault="007B4A97" w:rsidP="007B4A97">
      <w:pPr>
        <w:rPr>
          <w:rFonts w:ascii="Avenir Next LT Pro" w:hAnsi="Avenir Next LT Pro"/>
          <w:b/>
          <w:i/>
        </w:rPr>
      </w:pPr>
    </w:p>
    <w:p w14:paraId="3B98A827" w14:textId="77777777" w:rsidR="007B4A97" w:rsidRPr="007B4A97" w:rsidRDefault="007B4A97" w:rsidP="007B4A97">
      <w:pPr>
        <w:pStyle w:val="Heading3"/>
        <w:rPr>
          <w:rFonts w:ascii="Avenir Next LT Pro" w:hAnsi="Avenir Next LT Pro"/>
        </w:rPr>
      </w:pPr>
      <w:bookmarkStart w:id="20" w:name="_Previous_Impact_Evaluation"/>
      <w:bookmarkStart w:id="21" w:name="_Toc173407044"/>
      <w:bookmarkEnd w:id="20"/>
      <w:r w:rsidRPr="007B4A97">
        <w:rPr>
          <w:rFonts w:ascii="Avenir Next LT Pro" w:hAnsi="Avenir Next LT Pro"/>
        </w:rPr>
        <w:t>Previous Impact Evaluation</w:t>
      </w:r>
      <w:bookmarkEnd w:id="21"/>
    </w:p>
    <w:tbl>
      <w:tblPr>
        <w:tblStyle w:val="TableGrid"/>
        <w:tblW w:w="9360" w:type="dxa"/>
        <w:tblLook w:val="04A0" w:firstRow="1" w:lastRow="0" w:firstColumn="1" w:lastColumn="0" w:noHBand="0" w:noVBand="1"/>
      </w:tblPr>
      <w:tblGrid>
        <w:gridCol w:w="3600"/>
        <w:gridCol w:w="5760"/>
      </w:tblGrid>
      <w:tr w:rsidR="007B4A97" w:rsidRPr="007B4A97" w14:paraId="2FEA3694" w14:textId="77777777" w:rsidTr="00D154C3">
        <w:tc>
          <w:tcPr>
            <w:tcW w:w="3600" w:type="dxa"/>
            <w:shd w:val="clear" w:color="auto" w:fill="092778" w:themeFill="accent2" w:themeFillShade="80"/>
          </w:tcPr>
          <w:p w14:paraId="6A77A819"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0B78AF50"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7B4A97" w:rsidRPr="007B4A97" w14:paraId="32B02A38" w14:textId="77777777" w:rsidTr="00E55959">
        <w:tc>
          <w:tcPr>
            <w:tcW w:w="3600" w:type="dxa"/>
            <w:shd w:val="clear" w:color="auto" w:fill="CFDBFB" w:themeFill="accent2" w:themeFillTint="33"/>
          </w:tcPr>
          <w:p w14:paraId="473C8D2E" w14:textId="77777777" w:rsidR="007B4A97" w:rsidRPr="007B4A97" w:rsidRDefault="007B4A97" w:rsidP="007B4A97">
            <w:pPr>
              <w:rPr>
                <w:rFonts w:ascii="Avenir Next LT Pro" w:hAnsi="Avenir Next LT Pro"/>
              </w:rPr>
            </w:pPr>
            <w:r w:rsidRPr="007B4A97">
              <w:rPr>
                <w:rFonts w:ascii="Avenir Next LT Pro" w:hAnsi="Avenir Next LT Pro"/>
              </w:rPr>
              <w:t>Your previous impact evaluation report was submitted as part of your recompete application.</w:t>
            </w:r>
          </w:p>
        </w:tc>
        <w:sdt>
          <w:sdtPr>
            <w:rPr>
              <w:rFonts w:ascii="Avenir Next LT Pro" w:hAnsi="Avenir Next LT Pro"/>
              <w:b/>
            </w:rPr>
            <w:id w:val="-1060712240"/>
            <w:placeholder>
              <w:docPart w:val="60882327477E473C988DC3C8AB3DEA2A"/>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7900E723" w14:textId="77777777" w:rsidR="007B4A97" w:rsidRPr="007B4A97" w:rsidRDefault="007B4A97" w:rsidP="007B4A97">
                <w:pPr>
                  <w:rPr>
                    <w:rFonts w:ascii="Avenir Next LT Pro" w:hAnsi="Avenir Next LT Pro"/>
                  </w:rPr>
                </w:pPr>
                <w:r w:rsidRPr="007B4A97">
                  <w:rPr>
                    <w:rStyle w:val="PlaceholderText"/>
                    <w:rFonts w:ascii="Avenir Next LT Pro" w:hAnsi="Avenir Next LT Pro"/>
                    <w:i/>
                    <w:iCs/>
                    <w:color w:val="auto"/>
                  </w:rPr>
                  <w:t>Choose an item.</w:t>
                </w:r>
              </w:p>
            </w:tc>
          </w:sdtContent>
        </w:sdt>
      </w:tr>
      <w:tr w:rsidR="007B4A97" w:rsidRPr="007B4A97" w14:paraId="3BB3C23C" w14:textId="77777777" w:rsidTr="00E55959">
        <w:tc>
          <w:tcPr>
            <w:tcW w:w="3600" w:type="dxa"/>
            <w:shd w:val="clear" w:color="auto" w:fill="CFDBFB" w:themeFill="accent2" w:themeFillTint="33"/>
          </w:tcPr>
          <w:p w14:paraId="2B506D9A" w14:textId="77777777" w:rsidR="007B4A97" w:rsidRPr="007B4A97" w:rsidRDefault="007B4A97" w:rsidP="007B4A97">
            <w:pPr>
              <w:rPr>
                <w:rFonts w:ascii="Avenir Next LT Pro" w:hAnsi="Avenir Next LT Pro"/>
              </w:rPr>
            </w:pPr>
            <w:r w:rsidRPr="007B4A97">
              <w:rPr>
                <w:rFonts w:ascii="Avenir Next LT Pro" w:hAnsi="Avenir Next LT Pro"/>
              </w:rPr>
              <w:t>Name and date of completion of your previous impact evaluation.</w:t>
            </w:r>
          </w:p>
          <w:p w14:paraId="47897CD2"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00864FE5" w14:textId="77777777" w:rsidR="007B4A97" w:rsidRPr="007B4A97" w:rsidRDefault="007B4A97" w:rsidP="007B4A97">
            <w:pPr>
              <w:rPr>
                <w:rFonts w:ascii="Avenir Next LT Pro" w:hAnsi="Avenir Next LT Pro"/>
                <w:i/>
                <w:iCs/>
              </w:rPr>
            </w:pPr>
            <w:r w:rsidRPr="007B4A97">
              <w:rPr>
                <w:rFonts w:ascii="Avenir Next LT Pro" w:hAnsi="Avenir Next LT Pro"/>
                <w:i/>
                <w:iCs/>
              </w:rPr>
              <w:t>Enter name and date of impact evaluation.</w:t>
            </w:r>
          </w:p>
        </w:tc>
      </w:tr>
      <w:tr w:rsidR="007B4A97" w:rsidRPr="007B4A97" w14:paraId="0C1891BA" w14:textId="77777777" w:rsidTr="00E55959">
        <w:tc>
          <w:tcPr>
            <w:tcW w:w="3600" w:type="dxa"/>
            <w:shd w:val="clear" w:color="auto" w:fill="CFDBFB" w:themeFill="accent2" w:themeFillTint="33"/>
          </w:tcPr>
          <w:p w14:paraId="7A2F3A8E" w14:textId="77777777" w:rsidR="007B4A97" w:rsidRPr="007B4A97" w:rsidRDefault="007B4A97" w:rsidP="007B4A97">
            <w:pPr>
              <w:rPr>
                <w:rFonts w:ascii="Avenir Next LT Pro" w:hAnsi="Avenir Next LT Pro"/>
              </w:rPr>
            </w:pPr>
            <w:r w:rsidRPr="007B4A97">
              <w:rPr>
                <w:rFonts w:ascii="Avenir Next LT Pro" w:hAnsi="Avenir Next LT Pro"/>
              </w:rPr>
              <w:t>Your previous impact evaluation is still applicable to your current program design.</w:t>
            </w:r>
          </w:p>
          <w:p w14:paraId="00E65F30" w14:textId="77777777" w:rsidR="007B4A97" w:rsidRPr="007B4A97" w:rsidRDefault="007B4A97" w:rsidP="007B4A97">
            <w:pPr>
              <w:rPr>
                <w:rFonts w:ascii="Avenir Next LT Pro" w:hAnsi="Avenir Next LT Pro"/>
              </w:rPr>
            </w:pPr>
          </w:p>
          <w:p w14:paraId="20DE62D2" w14:textId="77777777" w:rsidR="007B4A97" w:rsidRPr="007B4A97" w:rsidRDefault="007B4A97" w:rsidP="007B4A97">
            <w:pPr>
              <w:rPr>
                <w:rFonts w:ascii="Avenir Next LT Pro" w:hAnsi="Avenir Next LT Pro"/>
              </w:rPr>
            </w:pPr>
          </w:p>
          <w:p w14:paraId="0E81D67A" w14:textId="77777777" w:rsidR="007B4A97" w:rsidRPr="007B4A97" w:rsidRDefault="007B4A97" w:rsidP="007B4A97">
            <w:pPr>
              <w:rPr>
                <w:rFonts w:ascii="Avenir Next LT Pro" w:hAnsi="Avenir Next LT Pro"/>
              </w:rPr>
            </w:pPr>
          </w:p>
          <w:p w14:paraId="260DD08A" w14:textId="77777777" w:rsidR="007B4A97" w:rsidRPr="007B4A97" w:rsidRDefault="007B4A97" w:rsidP="007B4A97">
            <w:pPr>
              <w:rPr>
                <w:rFonts w:ascii="Avenir Next LT Pro" w:hAnsi="Avenir Next LT Pro"/>
              </w:rPr>
            </w:pPr>
          </w:p>
          <w:p w14:paraId="7B060187" w14:textId="77777777" w:rsidR="007B4A97" w:rsidRPr="007B4A97" w:rsidRDefault="007B4A97" w:rsidP="007B4A97">
            <w:pPr>
              <w:rPr>
                <w:rFonts w:ascii="Avenir Next LT Pro" w:hAnsi="Avenir Next LT Pro"/>
              </w:rPr>
            </w:pPr>
          </w:p>
          <w:p w14:paraId="307593DD" w14:textId="77777777" w:rsidR="007B4A97" w:rsidRPr="007B4A97" w:rsidRDefault="007B4A97" w:rsidP="007B4A97">
            <w:pPr>
              <w:rPr>
                <w:rFonts w:ascii="Avenir Next LT Pro" w:hAnsi="Avenir Next LT Pro"/>
              </w:rPr>
            </w:pPr>
          </w:p>
          <w:p w14:paraId="29B6523D" w14:textId="77777777" w:rsidR="007B4A97" w:rsidRPr="007B4A97" w:rsidRDefault="007B4A97" w:rsidP="007B4A97">
            <w:pPr>
              <w:rPr>
                <w:rFonts w:ascii="Avenir Next LT Pro" w:hAnsi="Avenir Next LT Pro"/>
              </w:rPr>
            </w:pPr>
          </w:p>
          <w:p w14:paraId="527DB68A" w14:textId="77777777" w:rsidR="007B4A97" w:rsidRPr="007B4A97" w:rsidRDefault="007B4A97" w:rsidP="007B4A97">
            <w:pPr>
              <w:rPr>
                <w:rFonts w:ascii="Avenir Next LT Pro" w:hAnsi="Avenir Next LT Pro"/>
              </w:rPr>
            </w:pPr>
          </w:p>
          <w:p w14:paraId="3BD0B7CE" w14:textId="77777777" w:rsidR="007B4A97" w:rsidRPr="007B4A97" w:rsidRDefault="007B4A97" w:rsidP="007B4A97">
            <w:pPr>
              <w:rPr>
                <w:rFonts w:ascii="Avenir Next LT Pro" w:hAnsi="Avenir Next LT Pro"/>
              </w:rPr>
            </w:pPr>
          </w:p>
          <w:p w14:paraId="51283459"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0E6D245C" w14:textId="77777777" w:rsidR="007B4A97" w:rsidRPr="007B4A97" w:rsidRDefault="007B4A97" w:rsidP="007B4A97">
            <w:pPr>
              <w:rPr>
                <w:rFonts w:ascii="Avenir Next LT Pro" w:hAnsi="Avenir Next LT Pro"/>
              </w:rPr>
            </w:pPr>
            <w:r w:rsidRPr="007B4A97">
              <w:rPr>
                <w:rFonts w:ascii="Avenir Next LT Pro" w:hAnsi="Avenir Next LT Pro"/>
                <w:i/>
                <w:iCs/>
              </w:rPr>
              <w:lastRenderedPageBreak/>
              <w:t>Enter narrative justification.</w:t>
            </w:r>
          </w:p>
        </w:tc>
      </w:tr>
      <w:tr w:rsidR="007B4A97" w:rsidRPr="007B4A97" w14:paraId="1DB53253" w14:textId="77777777" w:rsidTr="00E55959">
        <w:tc>
          <w:tcPr>
            <w:tcW w:w="3600" w:type="dxa"/>
            <w:shd w:val="clear" w:color="auto" w:fill="CFDBFB" w:themeFill="accent2" w:themeFillTint="33"/>
          </w:tcPr>
          <w:p w14:paraId="259B37CE" w14:textId="77777777" w:rsidR="007B4A97" w:rsidRPr="007B4A97" w:rsidRDefault="007B4A97" w:rsidP="007B4A97">
            <w:pPr>
              <w:rPr>
                <w:rFonts w:ascii="Avenir Next LT Pro" w:hAnsi="Avenir Next LT Pro"/>
              </w:rPr>
            </w:pPr>
            <w:r w:rsidRPr="007B4A97">
              <w:rPr>
                <w:rFonts w:ascii="Avenir Next LT Pro" w:hAnsi="Avenir Next LT Pro"/>
              </w:rPr>
              <w:t>Your recompete application was assessed by reviewers as having Moderate or Strong evidence.</w:t>
            </w:r>
          </w:p>
        </w:tc>
        <w:sdt>
          <w:sdtPr>
            <w:rPr>
              <w:rFonts w:ascii="Avenir Next LT Pro" w:hAnsi="Avenir Next LT Pro"/>
              <w:b/>
              <w:i/>
              <w:iCs/>
            </w:rPr>
            <w:id w:val="-1546290429"/>
            <w:placeholder>
              <w:docPart w:val="D509973D86A944ACA1FF89E8775A0FCB"/>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4EB8AC42"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r w:rsidR="007B4A97" w:rsidRPr="007B4A97" w14:paraId="29565068" w14:textId="77777777" w:rsidTr="00E55959">
        <w:tc>
          <w:tcPr>
            <w:tcW w:w="3600" w:type="dxa"/>
            <w:shd w:val="clear" w:color="auto" w:fill="CFDBFB" w:themeFill="accent2" w:themeFillTint="33"/>
          </w:tcPr>
          <w:p w14:paraId="4B586588" w14:textId="77777777" w:rsidR="007B4A97" w:rsidRPr="007B4A97" w:rsidRDefault="007B4A97" w:rsidP="007B4A97">
            <w:pPr>
              <w:rPr>
                <w:rFonts w:ascii="Avenir Next LT Pro" w:hAnsi="Avenir Next LT Pro"/>
              </w:rPr>
            </w:pPr>
            <w:r w:rsidRPr="007B4A97">
              <w:rPr>
                <w:rFonts w:ascii="Avenir Next LT Pro" w:hAnsi="Avenir Next LT Pro"/>
              </w:rPr>
              <w:t>Your recompete application received satisfactory assessments on the Evidence Quality review criteria.</w:t>
            </w:r>
          </w:p>
        </w:tc>
        <w:sdt>
          <w:sdtPr>
            <w:rPr>
              <w:rFonts w:ascii="Avenir Next LT Pro" w:hAnsi="Avenir Next LT Pro"/>
              <w:b/>
              <w:i/>
              <w:iCs/>
            </w:rPr>
            <w:id w:val="1174543877"/>
            <w:placeholder>
              <w:docPart w:val="EAD9D135AC1441E9AF07BDC88910397F"/>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193BE1E8"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bl>
    <w:p w14:paraId="6F57786D" w14:textId="77777777" w:rsidR="007B4A97" w:rsidRPr="007B4A97" w:rsidRDefault="007B4A97" w:rsidP="007B4A97">
      <w:pPr>
        <w:rPr>
          <w:rFonts w:ascii="Avenir Next LT Pro" w:hAnsi="Avenir Next LT Pro"/>
          <w:b/>
          <w:i/>
        </w:rPr>
      </w:pPr>
    </w:p>
    <w:p w14:paraId="09B3D4DA" w14:textId="77777777" w:rsidR="007B4A97" w:rsidRPr="007B4A97" w:rsidRDefault="007B4A97" w:rsidP="007B4A97">
      <w:pPr>
        <w:pStyle w:val="Heading3"/>
        <w:rPr>
          <w:rFonts w:ascii="Avenir Next LT Pro" w:hAnsi="Avenir Next LT Pro"/>
        </w:rPr>
      </w:pPr>
      <w:bookmarkStart w:id="22" w:name="_Replication"/>
      <w:bookmarkStart w:id="23" w:name="_Toc173407045"/>
      <w:bookmarkEnd w:id="22"/>
      <w:r w:rsidRPr="007B4A97">
        <w:rPr>
          <w:rFonts w:ascii="Avenir Next LT Pro" w:hAnsi="Avenir Next LT Pro"/>
        </w:rPr>
        <w:t>Replication</w:t>
      </w:r>
      <w:bookmarkEnd w:id="23"/>
    </w:p>
    <w:tbl>
      <w:tblPr>
        <w:tblStyle w:val="TableGrid"/>
        <w:tblW w:w="9360" w:type="dxa"/>
        <w:tblLook w:val="04A0" w:firstRow="1" w:lastRow="0" w:firstColumn="1" w:lastColumn="0" w:noHBand="0" w:noVBand="1"/>
      </w:tblPr>
      <w:tblGrid>
        <w:gridCol w:w="3600"/>
        <w:gridCol w:w="5760"/>
      </w:tblGrid>
      <w:tr w:rsidR="007B4A97" w:rsidRPr="007B4A97" w14:paraId="46B888DD" w14:textId="77777777" w:rsidTr="00E33F87">
        <w:tc>
          <w:tcPr>
            <w:tcW w:w="3600" w:type="dxa"/>
            <w:shd w:val="clear" w:color="auto" w:fill="092778" w:themeFill="accent2" w:themeFillShade="80"/>
          </w:tcPr>
          <w:p w14:paraId="52F96E5C"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460B9DFB"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7B4A97" w:rsidRPr="007B4A97" w14:paraId="2DEB63A5" w14:textId="77777777" w:rsidTr="00E55959">
        <w:tc>
          <w:tcPr>
            <w:tcW w:w="3600" w:type="dxa"/>
            <w:shd w:val="clear" w:color="auto" w:fill="CFDBFB" w:themeFill="accent2" w:themeFillTint="33"/>
          </w:tcPr>
          <w:p w14:paraId="30676898" w14:textId="77777777" w:rsidR="007B4A97" w:rsidRPr="007B4A97" w:rsidRDefault="007B4A97" w:rsidP="007B4A97">
            <w:pPr>
              <w:rPr>
                <w:rFonts w:ascii="Avenir Next LT Pro" w:hAnsi="Avenir Next LT Pro"/>
              </w:rPr>
            </w:pPr>
            <w:r w:rsidRPr="007B4A97">
              <w:rPr>
                <w:rFonts w:ascii="Avenir Next LT Pro" w:hAnsi="Avenir Next LT Pro"/>
              </w:rPr>
              <w:t>The experimental/quasi-experimental study report/s being replicated were submitted as part of your recompete application.</w:t>
            </w:r>
          </w:p>
        </w:tc>
        <w:sdt>
          <w:sdtPr>
            <w:rPr>
              <w:rFonts w:ascii="Avenir Next LT Pro" w:hAnsi="Avenir Next LT Pro"/>
              <w:b/>
            </w:rPr>
            <w:id w:val="-39284976"/>
            <w:placeholder>
              <w:docPart w:val="56DEF6A42EFF4226ADBB4B5911B47405"/>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0A244EB0" w14:textId="77777777" w:rsidR="007B4A97" w:rsidRPr="007B4A97" w:rsidRDefault="007B4A97" w:rsidP="007B4A97">
                <w:pPr>
                  <w:rPr>
                    <w:rFonts w:ascii="Avenir Next LT Pro" w:hAnsi="Avenir Next LT Pro"/>
                  </w:rPr>
                </w:pPr>
                <w:r w:rsidRPr="007B4A97">
                  <w:rPr>
                    <w:rStyle w:val="PlaceholderText"/>
                    <w:rFonts w:ascii="Avenir Next LT Pro" w:hAnsi="Avenir Next LT Pro"/>
                    <w:i/>
                    <w:iCs/>
                    <w:color w:val="auto"/>
                  </w:rPr>
                  <w:t>Choose an item.</w:t>
                </w:r>
              </w:p>
            </w:tc>
          </w:sdtContent>
        </w:sdt>
      </w:tr>
      <w:tr w:rsidR="007B4A97" w:rsidRPr="007B4A97" w14:paraId="28CE3CD3" w14:textId="77777777" w:rsidTr="00E55959">
        <w:tc>
          <w:tcPr>
            <w:tcW w:w="3600" w:type="dxa"/>
            <w:shd w:val="clear" w:color="auto" w:fill="CFDBFB" w:themeFill="accent2" w:themeFillTint="33"/>
          </w:tcPr>
          <w:p w14:paraId="3A5A8323" w14:textId="77777777" w:rsidR="007B4A97" w:rsidRPr="007B4A97" w:rsidRDefault="007B4A97" w:rsidP="007B4A97">
            <w:pPr>
              <w:rPr>
                <w:rFonts w:ascii="Avenir Next LT Pro" w:hAnsi="Avenir Next LT Pro"/>
              </w:rPr>
            </w:pPr>
            <w:r w:rsidRPr="007B4A97">
              <w:rPr>
                <w:rFonts w:ascii="Avenir Next LT Pro" w:hAnsi="Avenir Next LT Pro"/>
              </w:rPr>
              <w:t>Name/s and date/s of completion of the replicated study or studies:</w:t>
            </w:r>
          </w:p>
          <w:p w14:paraId="3D65B985"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028AFB10" w14:textId="77777777" w:rsidR="007B4A97" w:rsidRPr="007B4A97" w:rsidRDefault="007B4A97" w:rsidP="007B4A97">
            <w:pPr>
              <w:rPr>
                <w:rFonts w:ascii="Avenir Next LT Pro" w:hAnsi="Avenir Next LT Pro"/>
              </w:rPr>
            </w:pPr>
            <w:r w:rsidRPr="007B4A97">
              <w:rPr>
                <w:rFonts w:ascii="Avenir Next LT Pro" w:hAnsi="Avenir Next LT Pro"/>
                <w:i/>
                <w:iCs/>
              </w:rPr>
              <w:t>Enter name/s and date/s of study or studies being replicated.</w:t>
            </w:r>
          </w:p>
        </w:tc>
      </w:tr>
      <w:tr w:rsidR="007B4A97" w:rsidRPr="007B4A97" w14:paraId="33C9ADAF" w14:textId="77777777" w:rsidTr="00E55959">
        <w:tc>
          <w:tcPr>
            <w:tcW w:w="3600" w:type="dxa"/>
            <w:shd w:val="clear" w:color="auto" w:fill="CFDBFB" w:themeFill="accent2" w:themeFillTint="33"/>
          </w:tcPr>
          <w:p w14:paraId="0B004459" w14:textId="77777777" w:rsidR="007B4A97" w:rsidRPr="007B4A97" w:rsidRDefault="007B4A97" w:rsidP="007B4A97">
            <w:pPr>
              <w:rPr>
                <w:rFonts w:ascii="Avenir Next LT Pro" w:hAnsi="Avenir Next LT Pro"/>
              </w:rPr>
            </w:pPr>
            <w:r w:rsidRPr="007B4A97">
              <w:rPr>
                <w:rFonts w:ascii="Avenir Next LT Pro" w:hAnsi="Avenir Next LT Pro"/>
              </w:rPr>
              <w:t xml:space="preserve">You will implement the intervention described in the study or studies with fidelity. </w:t>
            </w:r>
          </w:p>
          <w:p w14:paraId="244ABEB5" w14:textId="77777777" w:rsidR="007B4A97" w:rsidRPr="007B4A97" w:rsidRDefault="007B4A97" w:rsidP="007B4A97">
            <w:pPr>
              <w:rPr>
                <w:rFonts w:ascii="Avenir Next LT Pro" w:hAnsi="Avenir Next LT Pro"/>
              </w:rPr>
            </w:pPr>
          </w:p>
          <w:p w14:paraId="6282FE51" w14:textId="77777777" w:rsidR="007B4A97" w:rsidRPr="007B4A97" w:rsidRDefault="007B4A97" w:rsidP="007B4A97">
            <w:pPr>
              <w:rPr>
                <w:rFonts w:ascii="Avenir Next LT Pro" w:hAnsi="Avenir Next LT Pro"/>
              </w:rPr>
            </w:pPr>
          </w:p>
          <w:p w14:paraId="56635E17" w14:textId="77777777" w:rsidR="007B4A97" w:rsidRPr="007B4A97" w:rsidRDefault="007B4A97" w:rsidP="007B4A97">
            <w:pPr>
              <w:rPr>
                <w:rFonts w:ascii="Avenir Next LT Pro" w:hAnsi="Avenir Next LT Pro"/>
              </w:rPr>
            </w:pPr>
          </w:p>
          <w:p w14:paraId="3D1D6B14" w14:textId="77777777" w:rsidR="007B4A97" w:rsidRPr="007B4A97" w:rsidRDefault="007B4A97" w:rsidP="007B4A97">
            <w:pPr>
              <w:rPr>
                <w:rFonts w:ascii="Avenir Next LT Pro" w:hAnsi="Avenir Next LT Pro"/>
              </w:rPr>
            </w:pPr>
          </w:p>
          <w:p w14:paraId="2CA1A620" w14:textId="77777777" w:rsidR="007B4A97" w:rsidRPr="007B4A97" w:rsidRDefault="007B4A97" w:rsidP="007B4A97">
            <w:pPr>
              <w:rPr>
                <w:rFonts w:ascii="Avenir Next LT Pro" w:hAnsi="Avenir Next LT Pro"/>
              </w:rPr>
            </w:pPr>
          </w:p>
          <w:p w14:paraId="506ED485" w14:textId="77777777" w:rsidR="007B4A97" w:rsidRPr="007B4A97" w:rsidRDefault="007B4A97" w:rsidP="007B4A97">
            <w:pPr>
              <w:rPr>
                <w:rFonts w:ascii="Avenir Next LT Pro" w:hAnsi="Avenir Next LT Pro"/>
              </w:rPr>
            </w:pPr>
          </w:p>
          <w:p w14:paraId="46DBC350" w14:textId="77777777" w:rsidR="007B4A97" w:rsidRPr="007B4A97" w:rsidRDefault="007B4A97" w:rsidP="007B4A97">
            <w:pPr>
              <w:rPr>
                <w:rFonts w:ascii="Avenir Next LT Pro" w:hAnsi="Avenir Next LT Pro"/>
              </w:rPr>
            </w:pPr>
          </w:p>
          <w:p w14:paraId="77E0BB76" w14:textId="77777777" w:rsidR="007B4A97" w:rsidRPr="007B4A97" w:rsidRDefault="007B4A97" w:rsidP="007B4A97">
            <w:pPr>
              <w:rPr>
                <w:rFonts w:ascii="Avenir Next LT Pro" w:hAnsi="Avenir Next LT Pro"/>
              </w:rPr>
            </w:pPr>
          </w:p>
          <w:p w14:paraId="03849130"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0FC28088" w14:textId="77777777" w:rsidR="007B4A97" w:rsidRPr="007B4A97" w:rsidRDefault="007B4A97" w:rsidP="007B4A97">
            <w:pPr>
              <w:rPr>
                <w:rFonts w:ascii="Avenir Next LT Pro" w:hAnsi="Avenir Next LT Pro"/>
              </w:rPr>
            </w:pPr>
            <w:r w:rsidRPr="007B4A97">
              <w:rPr>
                <w:rFonts w:ascii="Avenir Next LT Pro" w:hAnsi="Avenir Next LT Pro"/>
                <w:i/>
                <w:iCs/>
              </w:rPr>
              <w:t>Enter narrative justification.</w:t>
            </w:r>
          </w:p>
        </w:tc>
      </w:tr>
      <w:tr w:rsidR="007B4A97" w:rsidRPr="007B4A97" w14:paraId="6956C07B" w14:textId="77777777" w:rsidTr="00E55959">
        <w:trPr>
          <w:trHeight w:val="881"/>
        </w:trPr>
        <w:tc>
          <w:tcPr>
            <w:tcW w:w="3600" w:type="dxa"/>
            <w:shd w:val="clear" w:color="auto" w:fill="CFDBFB" w:themeFill="accent2" w:themeFillTint="33"/>
          </w:tcPr>
          <w:p w14:paraId="5B18E8F7" w14:textId="77777777" w:rsidR="007B4A97" w:rsidRPr="007B4A97" w:rsidRDefault="007B4A97" w:rsidP="007B4A97">
            <w:pPr>
              <w:rPr>
                <w:rFonts w:ascii="Avenir Next LT Pro" w:hAnsi="Avenir Next LT Pro"/>
              </w:rPr>
            </w:pPr>
            <w:r w:rsidRPr="007B4A97">
              <w:rPr>
                <w:rFonts w:ascii="Avenir Next LT Pro" w:hAnsi="Avenir Next LT Pro"/>
              </w:rPr>
              <w:t xml:space="preserve">Your beneficiary population is </w:t>
            </w:r>
            <w:proofErr w:type="gramStart"/>
            <w:r w:rsidRPr="007B4A97">
              <w:rPr>
                <w:rFonts w:ascii="Avenir Next LT Pro" w:hAnsi="Avenir Next LT Pro"/>
              </w:rPr>
              <w:t>similar to</w:t>
            </w:r>
            <w:proofErr w:type="gramEnd"/>
            <w:r w:rsidRPr="007B4A97">
              <w:rPr>
                <w:rFonts w:ascii="Avenir Next LT Pro" w:hAnsi="Avenir Next LT Pro"/>
              </w:rPr>
              <w:t xml:space="preserve"> the beneficiary population described in the study or studies.</w:t>
            </w:r>
          </w:p>
          <w:p w14:paraId="65AE3620" w14:textId="77777777" w:rsidR="007B4A97" w:rsidRPr="007B4A97" w:rsidRDefault="007B4A97" w:rsidP="007B4A97">
            <w:pPr>
              <w:rPr>
                <w:rFonts w:ascii="Avenir Next LT Pro" w:hAnsi="Avenir Next LT Pro"/>
              </w:rPr>
            </w:pPr>
          </w:p>
          <w:p w14:paraId="675F6721" w14:textId="77777777" w:rsidR="007B4A97" w:rsidRPr="007B4A97" w:rsidRDefault="007B4A97" w:rsidP="007B4A97">
            <w:pPr>
              <w:rPr>
                <w:rFonts w:ascii="Avenir Next LT Pro" w:hAnsi="Avenir Next LT Pro"/>
              </w:rPr>
            </w:pPr>
          </w:p>
          <w:p w14:paraId="52044058" w14:textId="77777777" w:rsidR="007B4A97" w:rsidRPr="007B4A97" w:rsidRDefault="007B4A97" w:rsidP="007B4A97">
            <w:pPr>
              <w:rPr>
                <w:rFonts w:ascii="Avenir Next LT Pro" w:hAnsi="Avenir Next LT Pro"/>
              </w:rPr>
            </w:pPr>
          </w:p>
          <w:p w14:paraId="08254444" w14:textId="77777777" w:rsidR="007B4A97" w:rsidRPr="007B4A97" w:rsidRDefault="007B4A97" w:rsidP="007B4A97">
            <w:pPr>
              <w:rPr>
                <w:rFonts w:ascii="Avenir Next LT Pro" w:hAnsi="Avenir Next LT Pro"/>
              </w:rPr>
            </w:pPr>
          </w:p>
          <w:p w14:paraId="18B8A572" w14:textId="77777777" w:rsidR="007B4A97" w:rsidRPr="007B4A97" w:rsidRDefault="007B4A97" w:rsidP="007B4A97">
            <w:pPr>
              <w:rPr>
                <w:rFonts w:ascii="Avenir Next LT Pro" w:hAnsi="Avenir Next LT Pro"/>
              </w:rPr>
            </w:pPr>
          </w:p>
          <w:p w14:paraId="7EAFB77D" w14:textId="77777777" w:rsidR="007B4A97" w:rsidRPr="007B4A97" w:rsidRDefault="007B4A97" w:rsidP="007B4A97">
            <w:pPr>
              <w:rPr>
                <w:rFonts w:ascii="Avenir Next LT Pro" w:hAnsi="Avenir Next LT Pro"/>
              </w:rPr>
            </w:pPr>
          </w:p>
          <w:p w14:paraId="361F35A4" w14:textId="77777777" w:rsidR="007B4A97" w:rsidRPr="007B4A97" w:rsidRDefault="007B4A97" w:rsidP="007B4A97">
            <w:pPr>
              <w:rPr>
                <w:rFonts w:ascii="Avenir Next LT Pro" w:hAnsi="Avenir Next LT Pro"/>
              </w:rPr>
            </w:pPr>
          </w:p>
          <w:p w14:paraId="66599889" w14:textId="77777777" w:rsidR="007B4A97" w:rsidRPr="007B4A97" w:rsidRDefault="007B4A97" w:rsidP="007B4A97">
            <w:pPr>
              <w:rPr>
                <w:rFonts w:ascii="Avenir Next LT Pro" w:hAnsi="Avenir Next LT Pro"/>
              </w:rPr>
            </w:pPr>
          </w:p>
          <w:p w14:paraId="163DB64F"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5887B5D0" w14:textId="77777777" w:rsidR="007B4A97" w:rsidRPr="007B4A97" w:rsidRDefault="007B4A97" w:rsidP="007B4A97">
            <w:pPr>
              <w:rPr>
                <w:rFonts w:ascii="Avenir Next LT Pro" w:hAnsi="Avenir Next LT Pro"/>
              </w:rPr>
            </w:pPr>
            <w:r w:rsidRPr="007B4A97">
              <w:rPr>
                <w:rFonts w:ascii="Avenir Next LT Pro" w:hAnsi="Avenir Next LT Pro"/>
                <w:i/>
                <w:iCs/>
              </w:rPr>
              <w:lastRenderedPageBreak/>
              <w:t>Enter narrative justification.</w:t>
            </w:r>
          </w:p>
        </w:tc>
      </w:tr>
      <w:tr w:rsidR="007B4A97" w:rsidRPr="007B4A97" w14:paraId="0637D399" w14:textId="77777777" w:rsidTr="00E55959">
        <w:tc>
          <w:tcPr>
            <w:tcW w:w="3600" w:type="dxa"/>
            <w:shd w:val="clear" w:color="auto" w:fill="CFDBFB" w:themeFill="accent2" w:themeFillTint="33"/>
          </w:tcPr>
          <w:p w14:paraId="4023194F" w14:textId="77777777" w:rsidR="007B4A97" w:rsidRPr="007B4A97" w:rsidRDefault="007B4A97" w:rsidP="007B4A97">
            <w:pPr>
              <w:rPr>
                <w:rFonts w:ascii="Avenir Next LT Pro" w:hAnsi="Avenir Next LT Pro"/>
              </w:rPr>
            </w:pPr>
            <w:r w:rsidRPr="007B4A97">
              <w:rPr>
                <w:rFonts w:ascii="Avenir Next LT Pro" w:hAnsi="Avenir Next LT Pro"/>
              </w:rPr>
              <w:t>Your recompete application was assessed by reviewers as having Moderate or Strong evidence.</w:t>
            </w:r>
          </w:p>
        </w:tc>
        <w:sdt>
          <w:sdtPr>
            <w:rPr>
              <w:rFonts w:ascii="Avenir Next LT Pro" w:hAnsi="Avenir Next LT Pro"/>
              <w:b/>
              <w:i/>
              <w:iCs/>
            </w:rPr>
            <w:id w:val="-2046907200"/>
            <w:placeholder>
              <w:docPart w:val="59D56B44300C461E9390FB1182973FC3"/>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1D8EB163"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r w:rsidR="007B4A97" w:rsidRPr="007B4A97" w14:paraId="229BCC1B" w14:textId="77777777" w:rsidTr="00E55959">
        <w:tc>
          <w:tcPr>
            <w:tcW w:w="3600" w:type="dxa"/>
            <w:shd w:val="clear" w:color="auto" w:fill="CFDBFB" w:themeFill="accent2" w:themeFillTint="33"/>
          </w:tcPr>
          <w:p w14:paraId="26BD43A4" w14:textId="77777777" w:rsidR="007B4A97" w:rsidRPr="007B4A97" w:rsidRDefault="007B4A97" w:rsidP="007B4A97">
            <w:pPr>
              <w:rPr>
                <w:rFonts w:ascii="Avenir Next LT Pro" w:hAnsi="Avenir Next LT Pro"/>
              </w:rPr>
            </w:pPr>
            <w:r w:rsidRPr="007B4A97">
              <w:rPr>
                <w:rFonts w:ascii="Avenir Next LT Pro" w:hAnsi="Avenir Next LT Pro"/>
              </w:rPr>
              <w:t>Your recompete application received satisfactory assessments on the Evidence Quality review criteria.</w:t>
            </w:r>
          </w:p>
        </w:tc>
        <w:sdt>
          <w:sdtPr>
            <w:rPr>
              <w:rFonts w:ascii="Avenir Next LT Pro" w:hAnsi="Avenir Next LT Pro"/>
              <w:b/>
              <w:i/>
              <w:iCs/>
            </w:rPr>
            <w:id w:val="-1244331824"/>
            <w:placeholder>
              <w:docPart w:val="BD614C48091946CB84604B084A567705"/>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45D8A0C0"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bl>
    <w:p w14:paraId="4DF1DFEE" w14:textId="77777777" w:rsidR="007B4A97" w:rsidRPr="007B4A97" w:rsidRDefault="007B4A97" w:rsidP="007B4A97">
      <w:pPr>
        <w:rPr>
          <w:rFonts w:ascii="Avenir Next LT Pro" w:hAnsi="Avenir Next LT Pro"/>
          <w:b/>
          <w:i/>
        </w:rPr>
      </w:pPr>
    </w:p>
    <w:p w14:paraId="5328892C" w14:textId="77777777" w:rsidR="007B4A97" w:rsidRPr="007B4A97" w:rsidRDefault="007B4A97" w:rsidP="007B4A97">
      <w:pPr>
        <w:pStyle w:val="Heading3"/>
        <w:rPr>
          <w:rFonts w:ascii="Avenir Next LT Pro" w:hAnsi="Avenir Next LT Pro"/>
        </w:rPr>
      </w:pPr>
      <w:bookmarkStart w:id="24" w:name="_Timing"/>
      <w:bookmarkStart w:id="25" w:name="_Toc173407046"/>
      <w:bookmarkEnd w:id="24"/>
      <w:r w:rsidRPr="007B4A97">
        <w:rPr>
          <w:rFonts w:ascii="Avenir Next LT Pro" w:hAnsi="Avenir Next LT Pro"/>
        </w:rPr>
        <w:t>Timing</w:t>
      </w:r>
      <w:bookmarkEnd w:id="25"/>
    </w:p>
    <w:tbl>
      <w:tblPr>
        <w:tblStyle w:val="TableGrid"/>
        <w:tblW w:w="9360" w:type="dxa"/>
        <w:tblLook w:val="04A0" w:firstRow="1" w:lastRow="0" w:firstColumn="1" w:lastColumn="0" w:noHBand="0" w:noVBand="1"/>
      </w:tblPr>
      <w:tblGrid>
        <w:gridCol w:w="3600"/>
        <w:gridCol w:w="5760"/>
      </w:tblGrid>
      <w:tr w:rsidR="007B4A97" w:rsidRPr="007B4A97" w14:paraId="1296DD2D" w14:textId="77777777" w:rsidTr="00D154C3">
        <w:tc>
          <w:tcPr>
            <w:tcW w:w="3600" w:type="dxa"/>
            <w:shd w:val="clear" w:color="auto" w:fill="092778" w:themeFill="accent2" w:themeFillShade="80"/>
          </w:tcPr>
          <w:p w14:paraId="55234369"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44DDF899"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7B4A97" w:rsidRPr="007B4A97" w14:paraId="105BFC90" w14:textId="77777777" w:rsidTr="00E55959">
        <w:tc>
          <w:tcPr>
            <w:tcW w:w="3600" w:type="dxa"/>
            <w:shd w:val="clear" w:color="auto" w:fill="CFDBFB" w:themeFill="accent2" w:themeFillTint="33"/>
          </w:tcPr>
          <w:p w14:paraId="40AFC7C9" w14:textId="77777777" w:rsidR="007B4A97" w:rsidRPr="007B4A97" w:rsidRDefault="007B4A97" w:rsidP="007B4A97">
            <w:pPr>
              <w:rPr>
                <w:rFonts w:ascii="Avenir Next LT Pro" w:hAnsi="Avenir Next LT Pro"/>
              </w:rPr>
            </w:pPr>
            <w:r w:rsidRPr="007B4A97">
              <w:rPr>
                <w:rFonts w:ascii="Avenir Next LT Pro" w:hAnsi="Avenir Next LT Pro"/>
              </w:rPr>
              <w:t>The nature of the research questions or outcomes being studied require longer-term measurement that will extend beyond the three-year grant cycle.</w:t>
            </w:r>
          </w:p>
          <w:p w14:paraId="32904BF4" w14:textId="77777777" w:rsidR="007B4A97" w:rsidRPr="007B4A97" w:rsidRDefault="007B4A97" w:rsidP="007B4A97">
            <w:pPr>
              <w:rPr>
                <w:rFonts w:ascii="Avenir Next LT Pro" w:hAnsi="Avenir Next LT Pro"/>
              </w:rPr>
            </w:pPr>
          </w:p>
          <w:p w14:paraId="64BE92A0" w14:textId="77777777" w:rsidR="007B4A97" w:rsidRPr="007B4A97" w:rsidRDefault="007B4A97" w:rsidP="007B4A97">
            <w:pPr>
              <w:rPr>
                <w:rFonts w:ascii="Avenir Next LT Pro" w:hAnsi="Avenir Next LT Pro"/>
              </w:rPr>
            </w:pPr>
          </w:p>
          <w:p w14:paraId="7E0BECCC" w14:textId="77777777" w:rsidR="007B4A97" w:rsidRPr="007B4A97" w:rsidRDefault="007B4A97" w:rsidP="007B4A97">
            <w:pPr>
              <w:rPr>
                <w:rFonts w:ascii="Avenir Next LT Pro" w:hAnsi="Avenir Next LT Pro"/>
              </w:rPr>
            </w:pPr>
          </w:p>
          <w:p w14:paraId="2A8844CC" w14:textId="77777777" w:rsidR="007B4A97" w:rsidRPr="007B4A97" w:rsidRDefault="007B4A97" w:rsidP="007B4A97">
            <w:pPr>
              <w:rPr>
                <w:rFonts w:ascii="Avenir Next LT Pro" w:hAnsi="Avenir Next LT Pro"/>
              </w:rPr>
            </w:pPr>
          </w:p>
          <w:p w14:paraId="48C41529" w14:textId="77777777" w:rsidR="007B4A97" w:rsidRPr="007B4A97" w:rsidRDefault="007B4A97" w:rsidP="007B4A97">
            <w:pPr>
              <w:rPr>
                <w:rFonts w:ascii="Avenir Next LT Pro" w:hAnsi="Avenir Next LT Pro"/>
              </w:rPr>
            </w:pPr>
          </w:p>
          <w:p w14:paraId="256C9193" w14:textId="77777777" w:rsidR="007B4A97" w:rsidRPr="007B4A97" w:rsidRDefault="007B4A97" w:rsidP="007B4A97">
            <w:pPr>
              <w:rPr>
                <w:rFonts w:ascii="Avenir Next LT Pro" w:hAnsi="Avenir Next LT Pro"/>
              </w:rPr>
            </w:pPr>
          </w:p>
          <w:p w14:paraId="51197969" w14:textId="77777777" w:rsidR="007B4A97" w:rsidRPr="007B4A97" w:rsidRDefault="007B4A97" w:rsidP="007B4A97">
            <w:pPr>
              <w:rPr>
                <w:rFonts w:ascii="Avenir Next LT Pro" w:hAnsi="Avenir Next LT Pro"/>
              </w:rPr>
            </w:pPr>
          </w:p>
          <w:p w14:paraId="59539626" w14:textId="77777777" w:rsidR="007B4A97" w:rsidRPr="007B4A97" w:rsidRDefault="007B4A97" w:rsidP="007B4A97">
            <w:pPr>
              <w:rPr>
                <w:rFonts w:ascii="Avenir Next LT Pro" w:hAnsi="Avenir Next LT Pro"/>
              </w:rPr>
            </w:pPr>
          </w:p>
          <w:p w14:paraId="76B403F2" w14:textId="77777777" w:rsidR="007B4A97" w:rsidRPr="007B4A97" w:rsidRDefault="007B4A97" w:rsidP="007B4A97">
            <w:pPr>
              <w:rPr>
                <w:rFonts w:ascii="Avenir Next LT Pro" w:hAnsi="Avenir Next LT Pro"/>
              </w:rPr>
            </w:pPr>
          </w:p>
          <w:p w14:paraId="73085A70" w14:textId="77777777" w:rsidR="007B4A97" w:rsidRPr="007B4A97" w:rsidRDefault="007B4A97" w:rsidP="007B4A97">
            <w:pPr>
              <w:rPr>
                <w:rFonts w:ascii="Avenir Next LT Pro" w:hAnsi="Avenir Next LT Pro"/>
              </w:rPr>
            </w:pPr>
          </w:p>
          <w:p w14:paraId="228280E3" w14:textId="77777777" w:rsidR="007B4A97" w:rsidRPr="007B4A97" w:rsidRDefault="007B4A97" w:rsidP="007B4A97">
            <w:pPr>
              <w:rPr>
                <w:rFonts w:ascii="Avenir Next LT Pro" w:hAnsi="Avenir Next LT Pro"/>
              </w:rPr>
            </w:pPr>
          </w:p>
          <w:p w14:paraId="0397443C" w14:textId="77777777" w:rsidR="007B4A97" w:rsidRPr="007B4A97" w:rsidRDefault="007B4A97" w:rsidP="007B4A97">
            <w:pPr>
              <w:rPr>
                <w:rFonts w:ascii="Avenir Next LT Pro" w:hAnsi="Avenir Next LT Pro"/>
              </w:rPr>
            </w:pPr>
          </w:p>
          <w:p w14:paraId="5D215503"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62C73C2A" w14:textId="77777777" w:rsidR="007B4A97" w:rsidRPr="007B4A97" w:rsidRDefault="007B4A97" w:rsidP="007B4A97">
            <w:pPr>
              <w:rPr>
                <w:rFonts w:ascii="Avenir Next LT Pro" w:hAnsi="Avenir Next LT Pro"/>
              </w:rPr>
            </w:pPr>
            <w:r w:rsidRPr="007B4A97">
              <w:rPr>
                <w:rFonts w:ascii="Avenir Next LT Pro" w:hAnsi="Avenir Next LT Pro"/>
                <w:i/>
                <w:iCs/>
              </w:rPr>
              <w:lastRenderedPageBreak/>
              <w:t>Enter narrative justification.</w:t>
            </w:r>
          </w:p>
        </w:tc>
      </w:tr>
      <w:tr w:rsidR="007B4A97" w:rsidRPr="007B4A97" w14:paraId="2250E8B2" w14:textId="77777777" w:rsidTr="00E55959">
        <w:tc>
          <w:tcPr>
            <w:tcW w:w="3600" w:type="dxa"/>
            <w:shd w:val="clear" w:color="auto" w:fill="CFDBFB" w:themeFill="accent2" w:themeFillTint="33"/>
          </w:tcPr>
          <w:p w14:paraId="33F4E9F8" w14:textId="77777777" w:rsidR="007B4A97" w:rsidRPr="007B4A97" w:rsidRDefault="007B4A97" w:rsidP="007B4A97">
            <w:pPr>
              <w:rPr>
                <w:rFonts w:ascii="Avenir Next LT Pro" w:hAnsi="Avenir Next LT Pro"/>
              </w:rPr>
            </w:pPr>
            <w:r w:rsidRPr="007B4A97">
              <w:rPr>
                <w:rFonts w:ascii="Avenir Next LT Pro" w:hAnsi="Avenir Next LT Pro"/>
              </w:rPr>
              <w:t>It will not be possible to submit an interim evaluation report with your recompete application that would meet your evaluation requirements.</w:t>
            </w:r>
          </w:p>
          <w:p w14:paraId="55C097C6" w14:textId="77777777" w:rsidR="007B4A97" w:rsidRPr="007B4A97" w:rsidRDefault="007B4A97" w:rsidP="007B4A97">
            <w:pPr>
              <w:rPr>
                <w:rFonts w:ascii="Avenir Next LT Pro" w:hAnsi="Avenir Next LT Pro"/>
              </w:rPr>
            </w:pPr>
          </w:p>
          <w:p w14:paraId="588B681C" w14:textId="77777777" w:rsidR="007B4A97" w:rsidRPr="007B4A97" w:rsidRDefault="007B4A97" w:rsidP="007B4A97">
            <w:pPr>
              <w:rPr>
                <w:rFonts w:ascii="Avenir Next LT Pro" w:hAnsi="Avenir Next LT Pro"/>
              </w:rPr>
            </w:pPr>
          </w:p>
          <w:p w14:paraId="7725EA90" w14:textId="77777777" w:rsidR="007B4A97" w:rsidRPr="007B4A97" w:rsidRDefault="007B4A97" w:rsidP="007B4A97">
            <w:pPr>
              <w:rPr>
                <w:rFonts w:ascii="Avenir Next LT Pro" w:hAnsi="Avenir Next LT Pro"/>
              </w:rPr>
            </w:pPr>
          </w:p>
          <w:p w14:paraId="04A481D7" w14:textId="77777777" w:rsidR="007B4A97" w:rsidRPr="007B4A97" w:rsidRDefault="007B4A97" w:rsidP="007B4A97">
            <w:pPr>
              <w:rPr>
                <w:rFonts w:ascii="Avenir Next LT Pro" w:hAnsi="Avenir Next LT Pro"/>
              </w:rPr>
            </w:pPr>
          </w:p>
          <w:p w14:paraId="3615BB65" w14:textId="77777777" w:rsidR="007B4A97" w:rsidRPr="007B4A97" w:rsidRDefault="007B4A97" w:rsidP="007B4A97">
            <w:pPr>
              <w:rPr>
                <w:rFonts w:ascii="Avenir Next LT Pro" w:hAnsi="Avenir Next LT Pro"/>
              </w:rPr>
            </w:pPr>
          </w:p>
          <w:p w14:paraId="7AC2E48F" w14:textId="77777777" w:rsidR="007B4A97" w:rsidRPr="007B4A97" w:rsidRDefault="007B4A97" w:rsidP="007B4A97">
            <w:pPr>
              <w:rPr>
                <w:rFonts w:ascii="Avenir Next LT Pro" w:hAnsi="Avenir Next LT Pro"/>
              </w:rPr>
            </w:pPr>
          </w:p>
          <w:p w14:paraId="21C73E1C" w14:textId="77777777" w:rsidR="007B4A97" w:rsidRPr="007B4A97" w:rsidRDefault="007B4A97" w:rsidP="007B4A97">
            <w:pPr>
              <w:rPr>
                <w:rFonts w:ascii="Avenir Next LT Pro" w:hAnsi="Avenir Next LT Pro"/>
              </w:rPr>
            </w:pPr>
          </w:p>
          <w:p w14:paraId="73A66AE5" w14:textId="77777777" w:rsidR="007B4A97" w:rsidRPr="007B4A97" w:rsidRDefault="007B4A97" w:rsidP="007B4A97">
            <w:pPr>
              <w:rPr>
                <w:rFonts w:ascii="Avenir Next LT Pro" w:hAnsi="Avenir Next LT Pro"/>
              </w:rPr>
            </w:pPr>
          </w:p>
          <w:p w14:paraId="525FD245" w14:textId="77777777" w:rsidR="007B4A97" w:rsidRPr="007B4A97" w:rsidRDefault="007B4A97" w:rsidP="007B4A97">
            <w:pPr>
              <w:rPr>
                <w:rFonts w:ascii="Avenir Next LT Pro" w:hAnsi="Avenir Next LT Pro"/>
              </w:rPr>
            </w:pPr>
          </w:p>
          <w:p w14:paraId="41127D4E" w14:textId="77777777" w:rsidR="007B4A97" w:rsidRPr="007B4A97" w:rsidRDefault="007B4A97" w:rsidP="007B4A97">
            <w:pPr>
              <w:rPr>
                <w:rFonts w:ascii="Avenir Next LT Pro" w:hAnsi="Avenir Next LT Pro"/>
              </w:rPr>
            </w:pPr>
          </w:p>
          <w:p w14:paraId="7D5DE3D0"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15F99189" w14:textId="77777777" w:rsidR="007B4A97" w:rsidRPr="007B4A97" w:rsidRDefault="007B4A97" w:rsidP="007B4A97">
            <w:pPr>
              <w:rPr>
                <w:rFonts w:ascii="Avenir Next LT Pro" w:hAnsi="Avenir Next LT Pro"/>
              </w:rPr>
            </w:pPr>
            <w:r w:rsidRPr="007B4A97">
              <w:rPr>
                <w:rFonts w:ascii="Avenir Next LT Pro" w:hAnsi="Avenir Next LT Pro"/>
                <w:i/>
                <w:iCs/>
              </w:rPr>
              <w:t>Enter narrative justification.</w:t>
            </w:r>
          </w:p>
        </w:tc>
      </w:tr>
      <w:tr w:rsidR="007B4A97" w:rsidRPr="007B4A97" w14:paraId="2AE9DE0C" w14:textId="77777777" w:rsidTr="00E55959">
        <w:tc>
          <w:tcPr>
            <w:tcW w:w="3600" w:type="dxa"/>
            <w:shd w:val="clear" w:color="auto" w:fill="CFDBFB" w:themeFill="accent2" w:themeFillTint="33"/>
          </w:tcPr>
          <w:p w14:paraId="14FBC9C9" w14:textId="77777777" w:rsidR="007B4A97" w:rsidRPr="007B4A97" w:rsidRDefault="007B4A97" w:rsidP="007B4A97">
            <w:pPr>
              <w:rPr>
                <w:rFonts w:ascii="Avenir Next LT Pro" w:hAnsi="Avenir Next LT Pro"/>
              </w:rPr>
            </w:pPr>
            <w:r w:rsidRPr="007B4A97">
              <w:rPr>
                <w:rFonts w:ascii="Avenir Next LT Pro" w:hAnsi="Avenir Next LT Pro"/>
              </w:rPr>
              <w:t>Timeframe in which you will submit your final evaluation report to AmeriCorps.</w:t>
            </w:r>
          </w:p>
        </w:tc>
        <w:tc>
          <w:tcPr>
            <w:tcW w:w="5760" w:type="dxa"/>
            <w:shd w:val="clear" w:color="auto" w:fill="FFFFFF" w:themeFill="background2"/>
          </w:tcPr>
          <w:p w14:paraId="1A78E4AF" w14:textId="77777777" w:rsidR="007B4A97" w:rsidRPr="007B4A97" w:rsidRDefault="007B4A97" w:rsidP="007B4A97">
            <w:pPr>
              <w:rPr>
                <w:rFonts w:ascii="Avenir Next LT Pro" w:hAnsi="Avenir Next LT Pro"/>
                <w:i/>
                <w:iCs/>
              </w:rPr>
            </w:pPr>
            <w:r w:rsidRPr="007B4A97">
              <w:rPr>
                <w:rFonts w:ascii="Avenir Next LT Pro" w:hAnsi="Avenir Next LT Pro"/>
                <w:i/>
                <w:iCs/>
              </w:rPr>
              <w:t>Enter month and year when the final evaluation report will be submitted.</w:t>
            </w:r>
          </w:p>
        </w:tc>
      </w:tr>
    </w:tbl>
    <w:p w14:paraId="68F84F58" w14:textId="77777777" w:rsidR="007B4A97" w:rsidRPr="007B4A97" w:rsidRDefault="007B4A97" w:rsidP="007B4A97">
      <w:pPr>
        <w:rPr>
          <w:rFonts w:ascii="Avenir Next LT Pro" w:hAnsi="Avenir Next LT Pro"/>
        </w:rPr>
      </w:pPr>
    </w:p>
    <w:p w14:paraId="1908CCC5" w14:textId="77777777" w:rsidR="007B4A97" w:rsidRPr="007B4A97" w:rsidRDefault="007B4A97" w:rsidP="007B4A97">
      <w:pPr>
        <w:pStyle w:val="Heading3"/>
        <w:rPr>
          <w:rFonts w:ascii="Avenir Next LT Pro" w:hAnsi="Avenir Next LT Pro"/>
        </w:rPr>
      </w:pPr>
      <w:bookmarkStart w:id="26" w:name="_Member_Service_Year"/>
      <w:bookmarkStart w:id="27" w:name="_Toc173407047"/>
      <w:bookmarkEnd w:id="26"/>
      <w:r w:rsidRPr="007B4A97">
        <w:rPr>
          <w:rFonts w:ascii="Avenir Next LT Pro" w:hAnsi="Avenir Next LT Pro"/>
        </w:rPr>
        <w:t>Member Service Year Threshold</w:t>
      </w:r>
      <w:bookmarkEnd w:id="27"/>
    </w:p>
    <w:tbl>
      <w:tblPr>
        <w:tblStyle w:val="TableGrid"/>
        <w:tblW w:w="9360" w:type="dxa"/>
        <w:tblLook w:val="04A0" w:firstRow="1" w:lastRow="0" w:firstColumn="1" w:lastColumn="0" w:noHBand="0" w:noVBand="1"/>
      </w:tblPr>
      <w:tblGrid>
        <w:gridCol w:w="3600"/>
        <w:gridCol w:w="5760"/>
      </w:tblGrid>
      <w:tr w:rsidR="007B4A97" w:rsidRPr="007B4A97" w14:paraId="37F65ED6" w14:textId="77777777" w:rsidTr="00D154C3">
        <w:tc>
          <w:tcPr>
            <w:tcW w:w="3600" w:type="dxa"/>
            <w:shd w:val="clear" w:color="auto" w:fill="092778" w:themeFill="accent2" w:themeFillShade="80"/>
          </w:tcPr>
          <w:p w14:paraId="01A46754"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1B1CB91D"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E55959" w:rsidRPr="007B4A97" w14:paraId="7A633D81" w14:textId="77777777" w:rsidTr="00E55959">
        <w:tc>
          <w:tcPr>
            <w:tcW w:w="3600" w:type="dxa"/>
            <w:shd w:val="clear" w:color="auto" w:fill="CFDBFB" w:themeFill="accent2" w:themeFillTint="33"/>
          </w:tcPr>
          <w:p w14:paraId="01A0F9CC" w14:textId="77777777" w:rsidR="007B4A97" w:rsidRPr="007B4A97" w:rsidRDefault="007B4A97" w:rsidP="007B4A97">
            <w:pPr>
              <w:rPr>
                <w:rFonts w:ascii="Avenir Next LT Pro" w:hAnsi="Avenir Next LT Pro"/>
              </w:rPr>
            </w:pPr>
            <w:r w:rsidRPr="007B4A97">
              <w:rPr>
                <w:rFonts w:ascii="Avenir Next LT Pro" w:hAnsi="Avenir Next LT Pro"/>
              </w:rPr>
              <w:t>Total awarded MSY for each year in your current grant cycle.</w:t>
            </w:r>
          </w:p>
          <w:p w14:paraId="179BABD4" w14:textId="77777777" w:rsidR="007B4A97" w:rsidRPr="007B4A97" w:rsidRDefault="007B4A97" w:rsidP="007B4A97">
            <w:pPr>
              <w:rPr>
                <w:rFonts w:ascii="Avenir Next LT Pro" w:hAnsi="Avenir Next LT Pro"/>
              </w:rPr>
            </w:pPr>
          </w:p>
          <w:p w14:paraId="4A1B97A4" w14:textId="77777777" w:rsidR="007B4A97" w:rsidRPr="007B4A97" w:rsidRDefault="007B4A97" w:rsidP="007B4A97">
            <w:pPr>
              <w:rPr>
                <w:rFonts w:ascii="Avenir Next LT Pro" w:hAnsi="Avenir Next LT Pro"/>
              </w:rPr>
            </w:pPr>
          </w:p>
          <w:p w14:paraId="1F9559B1" w14:textId="77777777" w:rsidR="007B4A97" w:rsidRPr="007B4A97" w:rsidRDefault="007B4A97" w:rsidP="007B4A97">
            <w:pPr>
              <w:rPr>
                <w:rFonts w:ascii="Avenir Next LT Pro" w:hAnsi="Avenir Next LT Pro"/>
              </w:rPr>
            </w:pPr>
          </w:p>
          <w:p w14:paraId="3F9E94B2" w14:textId="77777777" w:rsidR="007B4A97" w:rsidRPr="007B4A97" w:rsidRDefault="007B4A97" w:rsidP="007B4A97">
            <w:pPr>
              <w:rPr>
                <w:rFonts w:ascii="Avenir Next LT Pro" w:hAnsi="Avenir Next LT Pro"/>
              </w:rPr>
            </w:pPr>
          </w:p>
          <w:p w14:paraId="41BB4FC0"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49EF3F7B" w14:textId="77777777" w:rsidR="007B4A97" w:rsidRPr="007B4A97" w:rsidRDefault="007B4A97" w:rsidP="007B4A97">
            <w:pPr>
              <w:rPr>
                <w:rFonts w:ascii="Avenir Next LT Pro" w:hAnsi="Avenir Next LT Pro"/>
              </w:rPr>
            </w:pPr>
            <w:r w:rsidRPr="007B4A97">
              <w:rPr>
                <w:rFonts w:ascii="Avenir Next LT Pro" w:hAnsi="Avenir Next LT Pro"/>
                <w:i/>
                <w:iCs/>
              </w:rPr>
              <w:lastRenderedPageBreak/>
              <w:t>Enter awarded MSY for each year in your current grant cycle.</w:t>
            </w:r>
          </w:p>
        </w:tc>
      </w:tr>
      <w:tr w:rsidR="00E55959" w:rsidRPr="007B4A97" w14:paraId="7320B59F" w14:textId="77777777" w:rsidTr="00E55959">
        <w:tc>
          <w:tcPr>
            <w:tcW w:w="3600" w:type="dxa"/>
            <w:shd w:val="clear" w:color="auto" w:fill="CFDBFB" w:themeFill="accent2" w:themeFillTint="33"/>
          </w:tcPr>
          <w:p w14:paraId="4C3B6650" w14:textId="77777777" w:rsidR="007B4A97" w:rsidRPr="007B4A97" w:rsidRDefault="007B4A97" w:rsidP="007B4A97">
            <w:pPr>
              <w:rPr>
                <w:rFonts w:ascii="Avenir Next LT Pro" w:hAnsi="Avenir Next LT Pro"/>
              </w:rPr>
            </w:pPr>
            <w:r w:rsidRPr="007B4A97">
              <w:rPr>
                <w:rFonts w:ascii="Avenir Next LT Pro" w:hAnsi="Avenir Next LT Pro"/>
              </w:rPr>
              <w:t>The yearly AmeriCorps MSY awarded for this grant cycle is less than 100 MSY.</w:t>
            </w:r>
          </w:p>
        </w:tc>
        <w:sdt>
          <w:sdtPr>
            <w:rPr>
              <w:rFonts w:ascii="Avenir Next LT Pro" w:hAnsi="Avenir Next LT Pro"/>
              <w:b/>
              <w:bCs/>
              <w:i/>
              <w:iCs/>
            </w:rPr>
            <w:id w:val="2009395547"/>
            <w:placeholder>
              <w:docPart w:val="B30A1064C19A41A98D984C0745E82F05"/>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1DD0ECFF"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r w:rsidR="00E55959" w:rsidRPr="007B4A97" w14:paraId="0835DC03" w14:textId="77777777" w:rsidTr="00E55959">
        <w:trPr>
          <w:trHeight w:val="1718"/>
        </w:trPr>
        <w:tc>
          <w:tcPr>
            <w:tcW w:w="3600" w:type="dxa"/>
            <w:shd w:val="clear" w:color="auto" w:fill="CFDBFB" w:themeFill="accent2" w:themeFillTint="33"/>
          </w:tcPr>
          <w:p w14:paraId="48E47D70" w14:textId="77777777" w:rsidR="007B4A97" w:rsidRPr="007B4A97" w:rsidRDefault="007B4A97" w:rsidP="007B4A97">
            <w:pPr>
              <w:rPr>
                <w:rFonts w:ascii="Avenir Next LT Pro" w:hAnsi="Avenir Next LT Pro"/>
              </w:rPr>
            </w:pPr>
            <w:r w:rsidRPr="007B4A97">
              <w:rPr>
                <w:rFonts w:ascii="Avenir Next LT Pro" w:hAnsi="Avenir Next LT Pro"/>
              </w:rPr>
              <w:t>You understand that if additional MSY is awarded after AEA approval that pushes the yearly awarded MSY for your grant above 100, this AEA will be rescinded.</w:t>
            </w:r>
          </w:p>
        </w:tc>
        <w:sdt>
          <w:sdtPr>
            <w:rPr>
              <w:rFonts w:ascii="Avenir Next LT Pro" w:hAnsi="Avenir Next LT Pro"/>
              <w:b/>
              <w:bCs/>
              <w:i/>
              <w:iCs/>
            </w:rPr>
            <w:id w:val="-662245615"/>
            <w:placeholder>
              <w:docPart w:val="C5DD611611F149B1A9F5261B2F297184"/>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00AD0217" w14:textId="77777777" w:rsidR="007B4A97" w:rsidRPr="007B4A97" w:rsidRDefault="007B4A97" w:rsidP="007B4A97">
                <w:pPr>
                  <w:rPr>
                    <w:rFonts w:ascii="Avenir Next LT Pro" w:hAnsi="Avenir Next LT Pro"/>
                    <w:i/>
                    <w:iCs/>
                  </w:rPr>
                </w:pPr>
                <w:r w:rsidRPr="007B4A97">
                  <w:rPr>
                    <w:rStyle w:val="PlaceholderText"/>
                    <w:rFonts w:ascii="Avenir Next LT Pro" w:hAnsi="Avenir Next LT Pro"/>
                    <w:i/>
                    <w:iCs/>
                    <w:color w:val="auto"/>
                  </w:rPr>
                  <w:t>Choose an item.</w:t>
                </w:r>
              </w:p>
            </w:tc>
          </w:sdtContent>
        </w:sdt>
      </w:tr>
    </w:tbl>
    <w:p w14:paraId="154626A7" w14:textId="77777777" w:rsidR="007B4A97" w:rsidRPr="007B4A97" w:rsidRDefault="007B4A97" w:rsidP="007B4A97">
      <w:pPr>
        <w:rPr>
          <w:rFonts w:ascii="Avenir Next LT Pro" w:hAnsi="Avenir Next LT Pro"/>
          <w:b/>
          <w:iCs/>
        </w:rPr>
      </w:pPr>
    </w:p>
    <w:p w14:paraId="3F457F31" w14:textId="77777777" w:rsidR="007B4A97" w:rsidRPr="007B4A97" w:rsidRDefault="007B4A97" w:rsidP="007B4A97">
      <w:pPr>
        <w:pStyle w:val="Heading3"/>
        <w:rPr>
          <w:rFonts w:ascii="Avenir Next LT Pro" w:hAnsi="Avenir Next LT Pro"/>
        </w:rPr>
      </w:pPr>
      <w:bookmarkStart w:id="28" w:name="_AmeriCorps_National_Evaluation"/>
      <w:bookmarkStart w:id="29" w:name="_Toc173407048"/>
      <w:bookmarkEnd w:id="28"/>
      <w:r w:rsidRPr="007B4A97">
        <w:rPr>
          <w:rFonts w:ascii="Avenir Next LT Pro" w:hAnsi="Avenir Next LT Pro"/>
        </w:rPr>
        <w:t>AmeriCorps National Evaluation</w:t>
      </w:r>
      <w:bookmarkEnd w:id="29"/>
    </w:p>
    <w:tbl>
      <w:tblPr>
        <w:tblStyle w:val="TableGrid"/>
        <w:tblW w:w="9360" w:type="dxa"/>
        <w:tblLook w:val="04A0" w:firstRow="1" w:lastRow="0" w:firstColumn="1" w:lastColumn="0" w:noHBand="0" w:noVBand="1"/>
      </w:tblPr>
      <w:tblGrid>
        <w:gridCol w:w="3600"/>
        <w:gridCol w:w="5760"/>
      </w:tblGrid>
      <w:tr w:rsidR="007B4A97" w:rsidRPr="007B4A97" w14:paraId="0D46CC08" w14:textId="77777777" w:rsidTr="00D154C3">
        <w:tc>
          <w:tcPr>
            <w:tcW w:w="3600" w:type="dxa"/>
            <w:shd w:val="clear" w:color="auto" w:fill="092778" w:themeFill="accent2" w:themeFillShade="80"/>
          </w:tcPr>
          <w:p w14:paraId="682D4491" w14:textId="77777777" w:rsidR="007B4A97" w:rsidRPr="007B4A97" w:rsidRDefault="007B4A97" w:rsidP="007B4A97">
            <w:pPr>
              <w:rPr>
                <w:rFonts w:ascii="Avenir Next LT Pro" w:hAnsi="Avenir Next LT Pro"/>
                <w:b/>
              </w:rPr>
            </w:pPr>
            <w:r w:rsidRPr="007B4A97">
              <w:rPr>
                <w:rFonts w:ascii="Avenir Next LT Pro" w:hAnsi="Avenir Next LT Pro"/>
                <w:b/>
              </w:rPr>
              <w:t>Criteria</w:t>
            </w:r>
          </w:p>
        </w:tc>
        <w:tc>
          <w:tcPr>
            <w:tcW w:w="5760" w:type="dxa"/>
            <w:shd w:val="clear" w:color="auto" w:fill="092778" w:themeFill="accent2" w:themeFillShade="80"/>
          </w:tcPr>
          <w:p w14:paraId="2BAC5508" w14:textId="77777777" w:rsidR="007B4A97" w:rsidRPr="007B4A97" w:rsidRDefault="007B4A97" w:rsidP="007B4A97">
            <w:pPr>
              <w:rPr>
                <w:rFonts w:ascii="Avenir Next LT Pro" w:hAnsi="Avenir Next LT Pro"/>
                <w:b/>
              </w:rPr>
            </w:pPr>
            <w:r w:rsidRPr="007B4A97">
              <w:rPr>
                <w:rFonts w:ascii="Avenir Next LT Pro" w:hAnsi="Avenir Next LT Pro"/>
                <w:b/>
              </w:rPr>
              <w:t>Justification</w:t>
            </w:r>
          </w:p>
        </w:tc>
      </w:tr>
      <w:tr w:rsidR="007B4A97" w:rsidRPr="007B4A97" w14:paraId="5FB27F0B" w14:textId="77777777" w:rsidTr="00E55959">
        <w:trPr>
          <w:trHeight w:val="602"/>
        </w:trPr>
        <w:tc>
          <w:tcPr>
            <w:tcW w:w="3600" w:type="dxa"/>
            <w:shd w:val="clear" w:color="auto" w:fill="CFDBFB" w:themeFill="accent2" w:themeFillTint="33"/>
          </w:tcPr>
          <w:p w14:paraId="700E0441" w14:textId="77777777" w:rsidR="007B4A97" w:rsidRPr="007B4A97" w:rsidRDefault="007B4A97" w:rsidP="007B4A97">
            <w:pPr>
              <w:rPr>
                <w:rFonts w:ascii="Avenir Next LT Pro" w:hAnsi="Avenir Next LT Pro"/>
              </w:rPr>
            </w:pPr>
            <w:r w:rsidRPr="007B4A97">
              <w:rPr>
                <w:rFonts w:ascii="Avenir Next LT Pro" w:hAnsi="Avenir Next LT Pro"/>
              </w:rPr>
              <w:t>Name of evaluator.</w:t>
            </w:r>
          </w:p>
          <w:p w14:paraId="64C6180A" w14:textId="77777777" w:rsidR="007B4A97" w:rsidRPr="007B4A97" w:rsidRDefault="007B4A97" w:rsidP="007B4A97">
            <w:pPr>
              <w:rPr>
                <w:rFonts w:ascii="Avenir Next LT Pro" w:hAnsi="Avenir Next LT Pro"/>
              </w:rPr>
            </w:pPr>
          </w:p>
          <w:p w14:paraId="1E951D2A" w14:textId="77777777" w:rsidR="007B4A97" w:rsidRPr="007B4A97" w:rsidRDefault="007B4A97" w:rsidP="007B4A97">
            <w:pPr>
              <w:rPr>
                <w:rFonts w:ascii="Avenir Next LT Pro" w:hAnsi="Avenir Next LT Pro"/>
              </w:rPr>
            </w:pPr>
          </w:p>
          <w:p w14:paraId="598C8C74" w14:textId="77777777" w:rsidR="007B4A97" w:rsidRPr="007B4A97" w:rsidRDefault="007B4A97" w:rsidP="007B4A97">
            <w:pPr>
              <w:rPr>
                <w:rFonts w:ascii="Avenir Next LT Pro" w:hAnsi="Avenir Next LT Pro"/>
              </w:rPr>
            </w:pPr>
          </w:p>
          <w:p w14:paraId="7FF520D1"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79F8FA97" w14:textId="77777777" w:rsidR="007B4A97" w:rsidRPr="007B4A97" w:rsidRDefault="007B4A97" w:rsidP="007B4A97">
            <w:pPr>
              <w:rPr>
                <w:rFonts w:ascii="Avenir Next LT Pro" w:hAnsi="Avenir Next LT Pro"/>
              </w:rPr>
            </w:pPr>
            <w:r w:rsidRPr="007B4A97">
              <w:rPr>
                <w:rFonts w:ascii="Avenir Next LT Pro" w:hAnsi="Avenir Next LT Pro"/>
                <w:i/>
                <w:iCs/>
              </w:rPr>
              <w:t>Enter name of the evaluator conducting the AmeriCorps national evaluation.</w:t>
            </w:r>
          </w:p>
        </w:tc>
      </w:tr>
      <w:tr w:rsidR="007B4A97" w:rsidRPr="007B4A97" w14:paraId="1876127D" w14:textId="77777777" w:rsidTr="00E55959">
        <w:trPr>
          <w:trHeight w:val="602"/>
        </w:trPr>
        <w:tc>
          <w:tcPr>
            <w:tcW w:w="3600" w:type="dxa"/>
            <w:shd w:val="clear" w:color="auto" w:fill="CFDBFB" w:themeFill="accent2" w:themeFillTint="33"/>
          </w:tcPr>
          <w:p w14:paraId="5DC0C381" w14:textId="77777777" w:rsidR="007B4A97" w:rsidRPr="007B4A97" w:rsidRDefault="007B4A97" w:rsidP="007B4A97">
            <w:pPr>
              <w:rPr>
                <w:rFonts w:ascii="Avenir Next LT Pro" w:hAnsi="Avenir Next LT Pro"/>
              </w:rPr>
            </w:pPr>
            <w:r w:rsidRPr="007B4A97">
              <w:rPr>
                <w:rFonts w:ascii="Avenir Next LT Pro" w:hAnsi="Avenir Next LT Pro"/>
              </w:rPr>
              <w:t>Topic of the evaluation.</w:t>
            </w:r>
          </w:p>
          <w:p w14:paraId="47190507" w14:textId="77777777" w:rsidR="007B4A97" w:rsidRPr="007B4A97" w:rsidRDefault="007B4A97" w:rsidP="007B4A97">
            <w:pPr>
              <w:rPr>
                <w:rFonts w:ascii="Avenir Next LT Pro" w:hAnsi="Avenir Next LT Pro"/>
              </w:rPr>
            </w:pPr>
          </w:p>
          <w:p w14:paraId="25E2BD3A" w14:textId="77777777" w:rsidR="007B4A97" w:rsidRPr="007B4A97" w:rsidRDefault="007B4A97" w:rsidP="007B4A97">
            <w:pPr>
              <w:rPr>
                <w:rFonts w:ascii="Avenir Next LT Pro" w:hAnsi="Avenir Next LT Pro"/>
              </w:rPr>
            </w:pPr>
          </w:p>
          <w:p w14:paraId="06823231" w14:textId="77777777" w:rsidR="007B4A97" w:rsidRPr="007B4A97" w:rsidRDefault="007B4A97" w:rsidP="007B4A97">
            <w:pPr>
              <w:rPr>
                <w:rFonts w:ascii="Avenir Next LT Pro" w:hAnsi="Avenir Next LT Pro"/>
              </w:rPr>
            </w:pPr>
          </w:p>
          <w:p w14:paraId="4BCC264A"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71E5D054" w14:textId="77777777" w:rsidR="007B4A97" w:rsidRPr="007B4A97" w:rsidRDefault="007B4A97" w:rsidP="007B4A97">
            <w:pPr>
              <w:rPr>
                <w:rFonts w:ascii="Avenir Next LT Pro" w:hAnsi="Avenir Next LT Pro"/>
                <w:i/>
                <w:iCs/>
              </w:rPr>
            </w:pPr>
            <w:r w:rsidRPr="007B4A97">
              <w:rPr>
                <w:rFonts w:ascii="Avenir Next LT Pro" w:hAnsi="Avenir Next LT Pro"/>
                <w:i/>
                <w:iCs/>
              </w:rPr>
              <w:t>Enter the topic of the AmeriCorps national evaluation.</w:t>
            </w:r>
          </w:p>
        </w:tc>
      </w:tr>
      <w:tr w:rsidR="007B4A97" w:rsidRPr="007B4A97" w14:paraId="2E272DBB" w14:textId="77777777" w:rsidTr="00E55959">
        <w:trPr>
          <w:trHeight w:val="602"/>
        </w:trPr>
        <w:tc>
          <w:tcPr>
            <w:tcW w:w="3600" w:type="dxa"/>
            <w:shd w:val="clear" w:color="auto" w:fill="CFDBFB" w:themeFill="accent2" w:themeFillTint="33"/>
          </w:tcPr>
          <w:p w14:paraId="04B01583" w14:textId="77777777" w:rsidR="007B4A97" w:rsidRPr="007B4A97" w:rsidRDefault="007B4A97" w:rsidP="007B4A97">
            <w:pPr>
              <w:rPr>
                <w:rFonts w:ascii="Avenir Next LT Pro" w:hAnsi="Avenir Next LT Pro"/>
              </w:rPr>
            </w:pPr>
            <w:r w:rsidRPr="007B4A97">
              <w:rPr>
                <w:rFonts w:ascii="Avenir Next LT Pro" w:hAnsi="Avenir Next LT Pro"/>
              </w:rPr>
              <w:t>Describe your participation in the evaluation.</w:t>
            </w:r>
          </w:p>
          <w:p w14:paraId="7235FCBB" w14:textId="77777777" w:rsidR="007B4A97" w:rsidRPr="007B4A97" w:rsidRDefault="007B4A97" w:rsidP="007B4A97">
            <w:pPr>
              <w:rPr>
                <w:rFonts w:ascii="Avenir Next LT Pro" w:hAnsi="Avenir Next LT Pro"/>
              </w:rPr>
            </w:pPr>
          </w:p>
          <w:p w14:paraId="1C2D9057" w14:textId="77777777" w:rsidR="007B4A97" w:rsidRPr="007B4A97" w:rsidRDefault="007B4A97" w:rsidP="007B4A97">
            <w:pPr>
              <w:rPr>
                <w:rFonts w:ascii="Avenir Next LT Pro" w:hAnsi="Avenir Next LT Pro"/>
              </w:rPr>
            </w:pPr>
          </w:p>
          <w:p w14:paraId="1B071D91" w14:textId="77777777" w:rsidR="007B4A97" w:rsidRPr="007B4A97" w:rsidRDefault="007B4A97" w:rsidP="007B4A97">
            <w:pPr>
              <w:rPr>
                <w:rFonts w:ascii="Avenir Next LT Pro" w:hAnsi="Avenir Next LT Pro"/>
              </w:rPr>
            </w:pPr>
          </w:p>
          <w:p w14:paraId="7B0613D9" w14:textId="77777777" w:rsidR="007B4A97" w:rsidRPr="007B4A97" w:rsidRDefault="007B4A97" w:rsidP="007B4A97">
            <w:pPr>
              <w:rPr>
                <w:rFonts w:ascii="Avenir Next LT Pro" w:hAnsi="Avenir Next LT Pro"/>
              </w:rPr>
            </w:pPr>
          </w:p>
          <w:p w14:paraId="3334534F" w14:textId="77777777" w:rsidR="007B4A97" w:rsidRPr="007B4A97" w:rsidRDefault="007B4A97" w:rsidP="007B4A97">
            <w:pPr>
              <w:rPr>
                <w:rFonts w:ascii="Avenir Next LT Pro" w:hAnsi="Avenir Next LT Pro"/>
              </w:rPr>
            </w:pPr>
          </w:p>
          <w:p w14:paraId="796CD1B1" w14:textId="77777777" w:rsidR="007B4A97" w:rsidRPr="007B4A97" w:rsidRDefault="007B4A97" w:rsidP="007B4A97">
            <w:pPr>
              <w:rPr>
                <w:rFonts w:ascii="Avenir Next LT Pro" w:hAnsi="Avenir Next LT Pro"/>
              </w:rPr>
            </w:pPr>
          </w:p>
          <w:p w14:paraId="5EB564E4" w14:textId="77777777" w:rsidR="007B4A97" w:rsidRPr="007B4A97" w:rsidRDefault="007B4A97" w:rsidP="007B4A97">
            <w:pPr>
              <w:rPr>
                <w:rFonts w:ascii="Avenir Next LT Pro" w:hAnsi="Avenir Next LT Pro"/>
              </w:rPr>
            </w:pPr>
          </w:p>
          <w:p w14:paraId="6FEC66C0" w14:textId="77777777" w:rsidR="007B4A97" w:rsidRPr="007B4A97" w:rsidRDefault="007B4A97" w:rsidP="007B4A97">
            <w:pPr>
              <w:rPr>
                <w:rFonts w:ascii="Avenir Next LT Pro" w:hAnsi="Avenir Next LT Pro"/>
              </w:rPr>
            </w:pPr>
          </w:p>
        </w:tc>
        <w:tc>
          <w:tcPr>
            <w:tcW w:w="5760" w:type="dxa"/>
            <w:shd w:val="clear" w:color="auto" w:fill="FFFFFF" w:themeFill="background2"/>
          </w:tcPr>
          <w:p w14:paraId="5B2ED17A" w14:textId="77777777" w:rsidR="007B4A97" w:rsidRPr="007B4A97" w:rsidRDefault="007B4A97" w:rsidP="007B4A97">
            <w:pPr>
              <w:rPr>
                <w:rFonts w:ascii="Avenir Next LT Pro" w:hAnsi="Avenir Next LT Pro"/>
                <w:i/>
                <w:iCs/>
              </w:rPr>
            </w:pPr>
            <w:r w:rsidRPr="007B4A97">
              <w:rPr>
                <w:rFonts w:ascii="Avenir Next LT Pro" w:hAnsi="Avenir Next LT Pro"/>
                <w:i/>
                <w:iCs/>
              </w:rPr>
              <w:lastRenderedPageBreak/>
              <w:t>Enter narrative justification.</w:t>
            </w:r>
          </w:p>
        </w:tc>
      </w:tr>
      <w:tr w:rsidR="007B4A97" w:rsidRPr="007B4A97" w14:paraId="6D336221" w14:textId="77777777" w:rsidTr="00E55959">
        <w:trPr>
          <w:trHeight w:val="1718"/>
        </w:trPr>
        <w:tc>
          <w:tcPr>
            <w:tcW w:w="3600" w:type="dxa"/>
            <w:shd w:val="clear" w:color="auto" w:fill="CFDBFB" w:themeFill="accent2" w:themeFillTint="33"/>
          </w:tcPr>
          <w:p w14:paraId="301234CD" w14:textId="77777777" w:rsidR="007B4A97" w:rsidRPr="007B4A97" w:rsidRDefault="007B4A97" w:rsidP="007B4A97">
            <w:pPr>
              <w:rPr>
                <w:rFonts w:ascii="Avenir Next LT Pro" w:hAnsi="Avenir Next LT Pro"/>
              </w:rPr>
            </w:pPr>
            <w:r w:rsidRPr="007B4A97">
              <w:rPr>
                <w:rFonts w:ascii="Avenir Next LT Pro" w:hAnsi="Avenir Next LT Pro"/>
              </w:rPr>
              <w:t>You understand that if you do not fully participate in the evaluation, this AEA will be rescinded.</w:t>
            </w:r>
          </w:p>
        </w:tc>
        <w:sdt>
          <w:sdtPr>
            <w:rPr>
              <w:rFonts w:ascii="Avenir Next LT Pro" w:hAnsi="Avenir Next LT Pro"/>
              <w:b/>
            </w:rPr>
            <w:id w:val="-644358632"/>
            <w:placeholder>
              <w:docPart w:val="D0A2BBC99AF14E9F9D1C33E97EB389AF"/>
            </w:placeholder>
            <w:showingPlcHdr/>
            <w:dropDownList>
              <w:listItem w:value="Choose an item."/>
              <w:listItem w:displayText="Yes" w:value="Yes"/>
              <w:listItem w:displayText="No" w:value="No"/>
            </w:dropDownList>
          </w:sdtPr>
          <w:sdtEndPr/>
          <w:sdtContent>
            <w:tc>
              <w:tcPr>
                <w:tcW w:w="5760" w:type="dxa"/>
                <w:shd w:val="clear" w:color="auto" w:fill="FFFFFF" w:themeFill="background2"/>
              </w:tcPr>
              <w:p w14:paraId="45807C75" w14:textId="77777777" w:rsidR="007B4A97" w:rsidRPr="007B4A97" w:rsidRDefault="007B4A97" w:rsidP="007B4A97">
                <w:pPr>
                  <w:rPr>
                    <w:rFonts w:ascii="Avenir Next LT Pro" w:hAnsi="Avenir Next LT Pro"/>
                  </w:rPr>
                </w:pPr>
                <w:r w:rsidRPr="007B4A97">
                  <w:rPr>
                    <w:rStyle w:val="PlaceholderText"/>
                    <w:rFonts w:ascii="Avenir Next LT Pro" w:hAnsi="Avenir Next LT Pro"/>
                    <w:i/>
                    <w:iCs/>
                    <w:color w:val="auto"/>
                  </w:rPr>
                  <w:t>Choose an item.</w:t>
                </w:r>
              </w:p>
            </w:tc>
          </w:sdtContent>
        </w:sdt>
      </w:tr>
    </w:tbl>
    <w:p w14:paraId="65941549" w14:textId="77777777" w:rsidR="007B4A97" w:rsidRPr="007B4A97" w:rsidRDefault="007B4A97" w:rsidP="007B4A97">
      <w:pPr>
        <w:rPr>
          <w:rFonts w:ascii="Avenir Next LT Pro" w:hAnsi="Avenir Next LT Pro"/>
          <w:bCs/>
          <w:i/>
          <w:sz w:val="16"/>
          <w:szCs w:val="16"/>
        </w:rPr>
      </w:pPr>
    </w:p>
    <w:p w14:paraId="7D0172EC" w14:textId="77777777" w:rsidR="007B4A97" w:rsidRPr="007B4A97" w:rsidRDefault="007B4A97" w:rsidP="007B4A97">
      <w:pPr>
        <w:jc w:val="center"/>
        <w:rPr>
          <w:rFonts w:ascii="Avenir Next LT Pro" w:hAnsi="Avenir Next LT Pro"/>
          <w:bCs/>
          <w:i/>
          <w:sz w:val="16"/>
          <w:szCs w:val="16"/>
        </w:rPr>
      </w:pPr>
    </w:p>
    <w:p w14:paraId="3BA2CD08" w14:textId="77777777" w:rsidR="007B4A97" w:rsidRPr="007B4A97" w:rsidRDefault="007B4A97" w:rsidP="007B4A97">
      <w:pPr>
        <w:jc w:val="center"/>
        <w:rPr>
          <w:rFonts w:ascii="Avenir Next LT Pro" w:hAnsi="Avenir Next LT Pro"/>
          <w:bCs/>
          <w:i/>
          <w:sz w:val="16"/>
          <w:szCs w:val="16"/>
        </w:rPr>
      </w:pPr>
      <w:r w:rsidRPr="007B4A97">
        <w:rPr>
          <w:rFonts w:ascii="Avenir Next LT Pro" w:hAnsi="Avenir Next LT Pro"/>
          <w:bCs/>
          <w:i/>
          <w:sz w:val="16"/>
          <w:szCs w:val="16"/>
        </w:rPr>
        <w:t>Produced and published at US taxpayer expense.</w:t>
      </w:r>
    </w:p>
    <w:p w14:paraId="4D4AFA06" w14:textId="50DF2702" w:rsidR="00B37A49" w:rsidRPr="00490349" w:rsidRDefault="00B37A49" w:rsidP="00A95D98">
      <w:pPr>
        <w:pStyle w:val="ListBullet2"/>
        <w:numPr>
          <w:ilvl w:val="0"/>
          <w:numId w:val="0"/>
        </w:numPr>
        <w:ind w:left="720"/>
        <w:rPr>
          <w:rStyle w:val="Hyperlink"/>
          <w:rFonts w:ascii="Avenir Next LT Pro" w:hAnsi="Avenir Next LT Pro"/>
        </w:rPr>
      </w:pPr>
    </w:p>
    <w:sectPr w:rsidR="00B37A49" w:rsidRPr="00490349" w:rsidSect="007B4A97">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D4B7" w14:textId="77777777" w:rsidR="00935282" w:rsidRDefault="00935282" w:rsidP="00EC01D9">
      <w:r>
        <w:separator/>
      </w:r>
    </w:p>
  </w:endnote>
  <w:endnote w:type="continuationSeparator" w:id="0">
    <w:p w14:paraId="65427CE3" w14:textId="77777777" w:rsidR="00935282" w:rsidRDefault="00935282" w:rsidP="00EC01D9">
      <w:r>
        <w:continuationSeparator/>
      </w:r>
    </w:p>
  </w:endnote>
  <w:endnote w:type="continuationNotice" w:id="1">
    <w:p w14:paraId="0B5C7DCE" w14:textId="77777777" w:rsidR="00935282" w:rsidRDefault="009352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E04" w14:textId="77777777" w:rsidR="006267E3" w:rsidRDefault="006267E3" w:rsidP="005E0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86528D9" w14:textId="77777777" w:rsidR="006267E3" w:rsidRDefault="006267E3" w:rsidP="00626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04576"/>
      <w:docPartObj>
        <w:docPartGallery w:val="Page Numbers (Bottom of Page)"/>
        <w:docPartUnique/>
      </w:docPartObj>
    </w:sdtPr>
    <w:sdtEndPr>
      <w:rPr>
        <w:rStyle w:val="PageNumber"/>
        <w:b/>
        <w:bCs/>
        <w:color w:val="112441" w:themeColor="background1"/>
        <w:szCs w:val="20"/>
      </w:rPr>
    </w:sdtEndPr>
    <w:sdtContent>
      <w:p w14:paraId="25535D1B" w14:textId="77777777" w:rsidR="005E0F5B" w:rsidRPr="005E0F5B" w:rsidRDefault="005E0F5B" w:rsidP="00915CCE">
        <w:pPr>
          <w:pStyle w:val="Footer"/>
          <w:framePr w:wrap="none" w:vAnchor="text" w:hAnchor="page" w:x="11521" w:y="352"/>
          <w:rPr>
            <w:rStyle w:val="PageNumber"/>
            <w:b/>
            <w:bCs/>
            <w:color w:val="112441" w:themeColor="background1"/>
            <w:szCs w:val="20"/>
          </w:rPr>
        </w:pPr>
        <w:r w:rsidRPr="005E0F5B">
          <w:rPr>
            <w:rStyle w:val="PageNumber"/>
            <w:b/>
            <w:bCs/>
            <w:color w:val="112441" w:themeColor="background1"/>
            <w:szCs w:val="20"/>
          </w:rPr>
          <w:fldChar w:fldCharType="begin"/>
        </w:r>
        <w:r w:rsidRPr="005E0F5B">
          <w:rPr>
            <w:rStyle w:val="PageNumber"/>
            <w:b/>
            <w:bCs/>
            <w:color w:val="112441" w:themeColor="background1"/>
            <w:szCs w:val="20"/>
          </w:rPr>
          <w:instrText xml:space="preserve"> PAGE </w:instrText>
        </w:r>
        <w:r w:rsidRPr="005E0F5B">
          <w:rPr>
            <w:rStyle w:val="PageNumber"/>
            <w:b/>
            <w:bCs/>
            <w:color w:val="112441" w:themeColor="background1"/>
            <w:szCs w:val="20"/>
          </w:rPr>
          <w:fldChar w:fldCharType="separate"/>
        </w:r>
        <w:r w:rsidRPr="005E0F5B">
          <w:rPr>
            <w:rStyle w:val="PageNumber"/>
            <w:b/>
            <w:bCs/>
            <w:noProof/>
            <w:color w:val="112441" w:themeColor="background1"/>
            <w:szCs w:val="20"/>
          </w:rPr>
          <w:t>2</w:t>
        </w:r>
        <w:r w:rsidRPr="005E0F5B">
          <w:rPr>
            <w:rStyle w:val="PageNumber"/>
            <w:b/>
            <w:bCs/>
            <w:color w:val="112441" w:themeColor="background1"/>
            <w:szCs w:val="20"/>
          </w:rPr>
          <w:fldChar w:fldCharType="end"/>
        </w:r>
      </w:p>
    </w:sdtContent>
  </w:sdt>
  <w:p w14:paraId="0A279A45" w14:textId="77777777" w:rsidR="006267E3" w:rsidRPr="005E0F5B" w:rsidRDefault="00F15945" w:rsidP="006267E3">
    <w:pPr>
      <w:pStyle w:val="Footer"/>
      <w:ind w:right="360"/>
      <w:rPr>
        <w:b/>
        <w:bCs/>
        <w:color w:val="112441" w:themeColor="background1"/>
        <w:szCs w:val="20"/>
      </w:rPr>
    </w:pPr>
    <w:r>
      <w:rPr>
        <w:noProof/>
      </w:rPr>
      <w:drawing>
        <wp:anchor distT="0" distB="0" distL="114300" distR="114300" simplePos="0" relativeHeight="251658243" behindDoc="0" locked="0" layoutInCell="1" allowOverlap="1" wp14:anchorId="0D49EA6C" wp14:editId="6AB1D981">
          <wp:simplePos x="0" y="0"/>
          <wp:positionH relativeFrom="column">
            <wp:posOffset>4648200</wp:posOffset>
          </wp:positionH>
          <wp:positionV relativeFrom="paragraph">
            <wp:posOffset>104775</wp:posOffset>
          </wp:positionV>
          <wp:extent cx="1554480" cy="3524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52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D9DC" w14:textId="77777777" w:rsidR="00BB0FF8" w:rsidRDefault="00BB0FF8">
    <w:pPr>
      <w:pStyle w:val="Footer"/>
    </w:pPr>
    <w:r>
      <w:rPr>
        <w:noProof/>
      </w:rPr>
      <mc:AlternateContent>
        <mc:Choice Requires="wps">
          <w:drawing>
            <wp:anchor distT="45720" distB="45720" distL="114300" distR="114300" simplePos="0" relativeHeight="251658244" behindDoc="0" locked="0" layoutInCell="1" allowOverlap="1" wp14:anchorId="21579A46" wp14:editId="38C6295A">
              <wp:simplePos x="0" y="0"/>
              <wp:positionH relativeFrom="column">
                <wp:posOffset>5084627</wp:posOffset>
              </wp:positionH>
              <wp:positionV relativeFrom="paragraph">
                <wp:posOffset>-177074</wp:posOffset>
              </wp:positionV>
              <wp:extent cx="2360930" cy="6019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1980"/>
                      </a:xfrm>
                      <a:prstGeom prst="rect">
                        <a:avLst/>
                      </a:prstGeom>
                      <a:solidFill>
                        <a:srgbClr val="FFFFFF"/>
                      </a:solidFill>
                      <a:ln w="9525">
                        <a:noFill/>
                        <a:miter lim="800000"/>
                        <a:headEnd/>
                        <a:tailEnd/>
                      </a:ln>
                    </wps:spPr>
                    <wps:txbx>
                      <w:txbxContent>
                        <w:p w14:paraId="7E2C1B91" w14:textId="77777777" w:rsidR="00BB0FF8" w:rsidRPr="00D359E9" w:rsidRDefault="00BB0FF8" w:rsidP="00503A49">
                          <w:pPr>
                            <w:spacing w:after="0"/>
                            <w:rPr>
                              <w:color w:val="193662" w:themeColor="background1" w:themeTint="E6"/>
                              <w:sz w:val="17"/>
                              <w:szCs w:val="17"/>
                            </w:rPr>
                          </w:pPr>
                          <w:r w:rsidRPr="00D359E9">
                            <w:rPr>
                              <w:color w:val="193662" w:themeColor="background1" w:themeTint="E6"/>
                              <w:sz w:val="17"/>
                              <w:szCs w:val="17"/>
                            </w:rPr>
                            <w:t>250 E Street SW</w:t>
                          </w:r>
                        </w:p>
                        <w:p w14:paraId="7D2A7FD6" w14:textId="77777777" w:rsidR="00BB0FF8" w:rsidRDefault="00BB0FF8" w:rsidP="00503A49">
                          <w:pPr>
                            <w:spacing w:after="0"/>
                            <w:rPr>
                              <w:color w:val="193662" w:themeColor="background1" w:themeTint="E6"/>
                              <w:sz w:val="17"/>
                              <w:szCs w:val="17"/>
                            </w:rPr>
                          </w:pPr>
                          <w:r w:rsidRPr="00D359E9">
                            <w:rPr>
                              <w:color w:val="193662" w:themeColor="background1" w:themeTint="E6"/>
                              <w:sz w:val="17"/>
                              <w:szCs w:val="17"/>
                            </w:rPr>
                            <w:t>Washington, D.C. 20525</w:t>
                          </w:r>
                        </w:p>
                        <w:p w14:paraId="62771FD0" w14:textId="77777777" w:rsidR="00BB0FF8" w:rsidRPr="00D359E9" w:rsidRDefault="00BB0FF8" w:rsidP="00503A49">
                          <w:pPr>
                            <w:spacing w:after="0"/>
                            <w:rPr>
                              <w:color w:val="193662" w:themeColor="background1" w:themeTint="E6"/>
                              <w:sz w:val="17"/>
                              <w:szCs w:val="17"/>
                            </w:rPr>
                          </w:pPr>
                          <w:r>
                            <w:rPr>
                              <w:color w:val="193662" w:themeColor="background1" w:themeTint="E6"/>
                              <w:sz w:val="17"/>
                              <w:szCs w:val="17"/>
                            </w:rPr>
                            <w:t>202-606-5000/ 800-942-2677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579A46" id="_x0000_t202" coordsize="21600,21600" o:spt="202" path="m,l,21600r21600,l21600,xe">
              <v:stroke joinstyle="miter"/>
              <v:path gradientshapeok="t" o:connecttype="rect"/>
            </v:shapetype>
            <v:shape id="Text Box 2" o:spid="_x0000_s1026" type="#_x0000_t202" style="position:absolute;margin-left:400.35pt;margin-top:-13.95pt;width:185.9pt;height:47.4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b/DQIAAPY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" stroked="f">
              <v:textbox>
                <w:txbxContent>
                  <w:p w14:paraId="7E2C1B91" w14:textId="77777777" w:rsidR="00BB0FF8" w:rsidRPr="00D359E9" w:rsidRDefault="00BB0FF8" w:rsidP="00503A49">
                    <w:pPr>
                      <w:spacing w:after="0"/>
                      <w:rPr>
                        <w:color w:val="193662" w:themeColor="background1" w:themeTint="E6"/>
                        <w:sz w:val="17"/>
                        <w:szCs w:val="17"/>
                      </w:rPr>
                    </w:pPr>
                    <w:r w:rsidRPr="00D359E9">
                      <w:rPr>
                        <w:color w:val="193662" w:themeColor="background1" w:themeTint="E6"/>
                        <w:sz w:val="17"/>
                        <w:szCs w:val="17"/>
                      </w:rPr>
                      <w:t>250 E Street SW</w:t>
                    </w:r>
                  </w:p>
                  <w:p w14:paraId="7D2A7FD6" w14:textId="77777777" w:rsidR="00BB0FF8" w:rsidRDefault="00BB0FF8" w:rsidP="00503A49">
                    <w:pPr>
                      <w:spacing w:after="0"/>
                      <w:rPr>
                        <w:color w:val="193662" w:themeColor="background1" w:themeTint="E6"/>
                        <w:sz w:val="17"/>
                        <w:szCs w:val="17"/>
                      </w:rPr>
                    </w:pPr>
                    <w:r w:rsidRPr="00D359E9">
                      <w:rPr>
                        <w:color w:val="193662" w:themeColor="background1" w:themeTint="E6"/>
                        <w:sz w:val="17"/>
                        <w:szCs w:val="17"/>
                      </w:rPr>
                      <w:t>Washington, D.C. 20525</w:t>
                    </w:r>
                  </w:p>
                  <w:p w14:paraId="62771FD0" w14:textId="77777777" w:rsidR="00BB0FF8" w:rsidRPr="00D359E9" w:rsidRDefault="00BB0FF8" w:rsidP="00503A49">
                    <w:pPr>
                      <w:spacing w:after="0"/>
                      <w:rPr>
                        <w:color w:val="193662" w:themeColor="background1" w:themeTint="E6"/>
                        <w:sz w:val="17"/>
                        <w:szCs w:val="17"/>
                      </w:rPr>
                    </w:pPr>
                    <w:r>
                      <w:rPr>
                        <w:color w:val="193662" w:themeColor="background1" w:themeTint="E6"/>
                        <w:sz w:val="17"/>
                        <w:szCs w:val="17"/>
                      </w:rPr>
                      <w:t>202-606-5000/ 800-942-2677</w:t>
                    </w:r>
                  </w:p>
                </w:txbxContent>
              </v:textbox>
              <w10:wrap type="square"/>
            </v:shape>
          </w:pict>
        </mc:Fallback>
      </mc:AlternateContent>
    </w:r>
    <w:r>
      <w:rPr>
        <w:noProof/>
      </w:rPr>
      <w:drawing>
        <wp:anchor distT="0" distB="0" distL="114300" distR="114300" simplePos="0" relativeHeight="251658240" behindDoc="1" locked="0" layoutInCell="1" allowOverlap="1" wp14:anchorId="252D24D5" wp14:editId="31722998">
          <wp:simplePos x="0" y="0"/>
          <wp:positionH relativeFrom="margin">
            <wp:posOffset>-2154555</wp:posOffset>
          </wp:positionH>
          <wp:positionV relativeFrom="paragraph">
            <wp:posOffset>-1119146</wp:posOffset>
          </wp:positionV>
          <wp:extent cx="9143365" cy="1114425"/>
          <wp:effectExtent l="0" t="0" r="63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001" t="82064" b="7008"/>
                  <a:stretch/>
                </pic:blipFill>
                <pic:spPr bwMode="auto">
                  <a:xfrm>
                    <a:off x="0" y="0"/>
                    <a:ext cx="914336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6DA2" w14:textId="77777777" w:rsidR="00935282" w:rsidRDefault="00935282" w:rsidP="00EC01D9">
      <w:r>
        <w:separator/>
      </w:r>
    </w:p>
  </w:footnote>
  <w:footnote w:type="continuationSeparator" w:id="0">
    <w:p w14:paraId="594169AF" w14:textId="77777777" w:rsidR="00935282" w:rsidRDefault="00935282" w:rsidP="00EC01D9">
      <w:r>
        <w:continuationSeparator/>
      </w:r>
    </w:p>
  </w:footnote>
  <w:footnote w:type="continuationNotice" w:id="1">
    <w:p w14:paraId="7A0F970A" w14:textId="77777777" w:rsidR="00935282" w:rsidRDefault="009352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5B9E" w14:textId="77777777" w:rsidR="006267E3" w:rsidRDefault="00922C61">
    <w:pPr>
      <w:pStyle w:val="Header"/>
    </w:pPr>
    <w:r>
      <w:rPr>
        <w:noProof/>
      </w:rPr>
      <w:drawing>
        <wp:anchor distT="0" distB="0" distL="114300" distR="114300" simplePos="0" relativeHeight="251658241" behindDoc="1" locked="0" layoutInCell="1" allowOverlap="1" wp14:anchorId="166EFFF1" wp14:editId="16395B59">
          <wp:simplePos x="0" y="0"/>
          <wp:positionH relativeFrom="page">
            <wp:posOffset>15240</wp:posOffset>
          </wp:positionH>
          <wp:positionV relativeFrom="paragraph">
            <wp:posOffset>2758440</wp:posOffset>
          </wp:positionV>
          <wp:extent cx="7940040" cy="682307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33149" r="-683"/>
                  <a:stretch/>
                </pic:blipFill>
                <pic:spPr bwMode="auto">
                  <a:xfrm>
                    <a:off x="0" y="0"/>
                    <a:ext cx="7940040" cy="682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8F2" w14:textId="77777777" w:rsidR="00EC01D9" w:rsidRDefault="002966E8">
    <w:pPr>
      <w:pStyle w:val="Header"/>
    </w:pPr>
    <w:r>
      <w:rPr>
        <w:noProof/>
      </w:rPr>
      <w:drawing>
        <wp:anchor distT="0" distB="0" distL="114300" distR="114300" simplePos="0" relativeHeight="251658242" behindDoc="0" locked="0" layoutInCell="1" allowOverlap="1" wp14:anchorId="56449D0B" wp14:editId="43F22485">
          <wp:simplePos x="0" y="0"/>
          <wp:positionH relativeFrom="column">
            <wp:posOffset>-472440</wp:posOffset>
          </wp:positionH>
          <wp:positionV relativeFrom="paragraph">
            <wp:posOffset>76200</wp:posOffset>
          </wp:positionV>
          <wp:extent cx="3063240" cy="69446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694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0F7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6EEF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0D0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507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B699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009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98D1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90EE14"/>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8" w15:restartNumberingAfterBreak="0">
    <w:nsid w:val="FFFFFF88"/>
    <w:multiLevelType w:val="singleLevel"/>
    <w:tmpl w:val="EE283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47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B2C3A"/>
    <w:multiLevelType w:val="hybridMultilevel"/>
    <w:tmpl w:val="B9BA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455B4"/>
    <w:multiLevelType w:val="hybridMultilevel"/>
    <w:tmpl w:val="355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617B"/>
    <w:multiLevelType w:val="hybridMultilevel"/>
    <w:tmpl w:val="D25E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93FA4"/>
    <w:multiLevelType w:val="hybridMultilevel"/>
    <w:tmpl w:val="588C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85F58"/>
    <w:multiLevelType w:val="hybridMultilevel"/>
    <w:tmpl w:val="01C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B3425"/>
    <w:multiLevelType w:val="hybridMultilevel"/>
    <w:tmpl w:val="7220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53100"/>
    <w:multiLevelType w:val="hybridMultilevel"/>
    <w:tmpl w:val="245E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512886">
    <w:abstractNumId w:val="9"/>
  </w:num>
  <w:num w:numId="2" w16cid:durableId="1185050890">
    <w:abstractNumId w:val="7"/>
  </w:num>
  <w:num w:numId="3" w16cid:durableId="949706160">
    <w:abstractNumId w:val="6"/>
  </w:num>
  <w:num w:numId="4" w16cid:durableId="411397530">
    <w:abstractNumId w:val="5"/>
  </w:num>
  <w:num w:numId="5" w16cid:durableId="1774084171">
    <w:abstractNumId w:val="4"/>
  </w:num>
  <w:num w:numId="6" w16cid:durableId="897282391">
    <w:abstractNumId w:val="8"/>
  </w:num>
  <w:num w:numId="7" w16cid:durableId="1593978095">
    <w:abstractNumId w:val="3"/>
  </w:num>
  <w:num w:numId="8" w16cid:durableId="1626616127">
    <w:abstractNumId w:val="2"/>
  </w:num>
  <w:num w:numId="9" w16cid:durableId="380982129">
    <w:abstractNumId w:val="1"/>
  </w:num>
  <w:num w:numId="10" w16cid:durableId="1872953790">
    <w:abstractNumId w:val="0"/>
  </w:num>
  <w:num w:numId="11" w16cid:durableId="686250621">
    <w:abstractNumId w:val="15"/>
  </w:num>
  <w:num w:numId="12" w16cid:durableId="928732115">
    <w:abstractNumId w:val="16"/>
  </w:num>
  <w:num w:numId="13" w16cid:durableId="982007882">
    <w:abstractNumId w:val="14"/>
  </w:num>
  <w:num w:numId="14" w16cid:durableId="265501062">
    <w:abstractNumId w:val="11"/>
  </w:num>
  <w:num w:numId="15" w16cid:durableId="427240590">
    <w:abstractNumId w:val="10"/>
  </w:num>
  <w:num w:numId="16" w16cid:durableId="1141075195">
    <w:abstractNumId w:val="12"/>
  </w:num>
  <w:num w:numId="17" w16cid:durableId="1525560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2A"/>
    <w:rsid w:val="0000333B"/>
    <w:rsid w:val="000038FE"/>
    <w:rsid w:val="00014106"/>
    <w:rsid w:val="0001600A"/>
    <w:rsid w:val="00023B3C"/>
    <w:rsid w:val="00025453"/>
    <w:rsid w:val="00040164"/>
    <w:rsid w:val="0004069C"/>
    <w:rsid w:val="00045A4E"/>
    <w:rsid w:val="00053281"/>
    <w:rsid w:val="0005443B"/>
    <w:rsid w:val="00063D6C"/>
    <w:rsid w:val="00063F47"/>
    <w:rsid w:val="000664EC"/>
    <w:rsid w:val="00071065"/>
    <w:rsid w:val="000723B4"/>
    <w:rsid w:val="00077CD8"/>
    <w:rsid w:val="00080729"/>
    <w:rsid w:val="00083A14"/>
    <w:rsid w:val="00087FCB"/>
    <w:rsid w:val="000926FC"/>
    <w:rsid w:val="00093979"/>
    <w:rsid w:val="000948CB"/>
    <w:rsid w:val="000B4474"/>
    <w:rsid w:val="000B5CF7"/>
    <w:rsid w:val="000C3F4F"/>
    <w:rsid w:val="000F2633"/>
    <w:rsid w:val="001122A1"/>
    <w:rsid w:val="00113AF1"/>
    <w:rsid w:val="00115C8B"/>
    <w:rsid w:val="00120A23"/>
    <w:rsid w:val="00124BEA"/>
    <w:rsid w:val="001250EA"/>
    <w:rsid w:val="0013209A"/>
    <w:rsid w:val="00140088"/>
    <w:rsid w:val="00141C65"/>
    <w:rsid w:val="00144626"/>
    <w:rsid w:val="00147D8A"/>
    <w:rsid w:val="00150520"/>
    <w:rsid w:val="00161A74"/>
    <w:rsid w:val="00173142"/>
    <w:rsid w:val="00175E3F"/>
    <w:rsid w:val="00176301"/>
    <w:rsid w:val="001938A1"/>
    <w:rsid w:val="0019682F"/>
    <w:rsid w:val="001A124C"/>
    <w:rsid w:val="001A2115"/>
    <w:rsid w:val="001A4F8F"/>
    <w:rsid w:val="001A6779"/>
    <w:rsid w:val="001B31B9"/>
    <w:rsid w:val="001B36E2"/>
    <w:rsid w:val="001B60F4"/>
    <w:rsid w:val="001B657B"/>
    <w:rsid w:val="001D3F1C"/>
    <w:rsid w:val="001D787A"/>
    <w:rsid w:val="001E24B5"/>
    <w:rsid w:val="001E4B8D"/>
    <w:rsid w:val="001E61FB"/>
    <w:rsid w:val="001F1088"/>
    <w:rsid w:val="001F3815"/>
    <w:rsid w:val="002167BB"/>
    <w:rsid w:val="00245BA7"/>
    <w:rsid w:val="002504F4"/>
    <w:rsid w:val="00267B2E"/>
    <w:rsid w:val="002753E4"/>
    <w:rsid w:val="00280BF6"/>
    <w:rsid w:val="00280D7C"/>
    <w:rsid w:val="00285320"/>
    <w:rsid w:val="002949F7"/>
    <w:rsid w:val="002966E8"/>
    <w:rsid w:val="00297A58"/>
    <w:rsid w:val="002A2EAB"/>
    <w:rsid w:val="002A4B2D"/>
    <w:rsid w:val="002C1506"/>
    <w:rsid w:val="002C200B"/>
    <w:rsid w:val="002C5207"/>
    <w:rsid w:val="002C5641"/>
    <w:rsid w:val="002C575E"/>
    <w:rsid w:val="002D164F"/>
    <w:rsid w:val="002D7616"/>
    <w:rsid w:val="002E291F"/>
    <w:rsid w:val="002E6D6A"/>
    <w:rsid w:val="002F23A6"/>
    <w:rsid w:val="002F3D27"/>
    <w:rsid w:val="002F53F7"/>
    <w:rsid w:val="002F7206"/>
    <w:rsid w:val="003034C7"/>
    <w:rsid w:val="003149AC"/>
    <w:rsid w:val="00344426"/>
    <w:rsid w:val="00344C9A"/>
    <w:rsid w:val="00357DE8"/>
    <w:rsid w:val="003655F0"/>
    <w:rsid w:val="00393393"/>
    <w:rsid w:val="003963C4"/>
    <w:rsid w:val="003A1A1E"/>
    <w:rsid w:val="003A5B00"/>
    <w:rsid w:val="003B4446"/>
    <w:rsid w:val="003E22D5"/>
    <w:rsid w:val="003E6553"/>
    <w:rsid w:val="003F26F9"/>
    <w:rsid w:val="00402F9C"/>
    <w:rsid w:val="00412CAE"/>
    <w:rsid w:val="0042141D"/>
    <w:rsid w:val="00426D1A"/>
    <w:rsid w:val="00427822"/>
    <w:rsid w:val="00427B63"/>
    <w:rsid w:val="00434908"/>
    <w:rsid w:val="0044158F"/>
    <w:rsid w:val="00442AA8"/>
    <w:rsid w:val="0044368E"/>
    <w:rsid w:val="004438AB"/>
    <w:rsid w:val="00452C7B"/>
    <w:rsid w:val="004545B2"/>
    <w:rsid w:val="00455034"/>
    <w:rsid w:val="00457BC1"/>
    <w:rsid w:val="00460BE6"/>
    <w:rsid w:val="00474BAD"/>
    <w:rsid w:val="004750C5"/>
    <w:rsid w:val="00476A9C"/>
    <w:rsid w:val="00477CC4"/>
    <w:rsid w:val="004805FA"/>
    <w:rsid w:val="00480D91"/>
    <w:rsid w:val="00490349"/>
    <w:rsid w:val="00496950"/>
    <w:rsid w:val="00497EE2"/>
    <w:rsid w:val="004A386C"/>
    <w:rsid w:val="004A6719"/>
    <w:rsid w:val="004B7D94"/>
    <w:rsid w:val="004C0D77"/>
    <w:rsid w:val="004C1074"/>
    <w:rsid w:val="004C573B"/>
    <w:rsid w:val="004D0E5A"/>
    <w:rsid w:val="004D371A"/>
    <w:rsid w:val="004F320B"/>
    <w:rsid w:val="00503A49"/>
    <w:rsid w:val="0051369C"/>
    <w:rsid w:val="005151F6"/>
    <w:rsid w:val="00527BE4"/>
    <w:rsid w:val="00535B5C"/>
    <w:rsid w:val="00537D89"/>
    <w:rsid w:val="00543AD5"/>
    <w:rsid w:val="0055200F"/>
    <w:rsid w:val="0056076B"/>
    <w:rsid w:val="005616C0"/>
    <w:rsid w:val="00565C43"/>
    <w:rsid w:val="00572479"/>
    <w:rsid w:val="00573563"/>
    <w:rsid w:val="005764EF"/>
    <w:rsid w:val="005823CC"/>
    <w:rsid w:val="00582E12"/>
    <w:rsid w:val="005951E8"/>
    <w:rsid w:val="005960C5"/>
    <w:rsid w:val="005C69A4"/>
    <w:rsid w:val="005D1C8C"/>
    <w:rsid w:val="005D385E"/>
    <w:rsid w:val="005D6012"/>
    <w:rsid w:val="005D677A"/>
    <w:rsid w:val="005D6CCC"/>
    <w:rsid w:val="005E0F5B"/>
    <w:rsid w:val="005F4666"/>
    <w:rsid w:val="005F5034"/>
    <w:rsid w:val="00603A8F"/>
    <w:rsid w:val="00610FDC"/>
    <w:rsid w:val="006207F0"/>
    <w:rsid w:val="006267E3"/>
    <w:rsid w:val="0062788A"/>
    <w:rsid w:val="00654813"/>
    <w:rsid w:val="00655BC5"/>
    <w:rsid w:val="006661F2"/>
    <w:rsid w:val="006A3CCA"/>
    <w:rsid w:val="006A6786"/>
    <w:rsid w:val="006A7A13"/>
    <w:rsid w:val="006B0C0A"/>
    <w:rsid w:val="006B24E3"/>
    <w:rsid w:val="006C0090"/>
    <w:rsid w:val="006C1B98"/>
    <w:rsid w:val="006D35D9"/>
    <w:rsid w:val="006D5902"/>
    <w:rsid w:val="006E17BE"/>
    <w:rsid w:val="006E32D3"/>
    <w:rsid w:val="006E3941"/>
    <w:rsid w:val="006F25E8"/>
    <w:rsid w:val="00706EDD"/>
    <w:rsid w:val="007137DB"/>
    <w:rsid w:val="0072699D"/>
    <w:rsid w:val="007331EA"/>
    <w:rsid w:val="00735150"/>
    <w:rsid w:val="00737CEB"/>
    <w:rsid w:val="00741918"/>
    <w:rsid w:val="007456F2"/>
    <w:rsid w:val="0075206B"/>
    <w:rsid w:val="007531B6"/>
    <w:rsid w:val="00771658"/>
    <w:rsid w:val="00773C2F"/>
    <w:rsid w:val="007777F9"/>
    <w:rsid w:val="007A27F9"/>
    <w:rsid w:val="007A7A9A"/>
    <w:rsid w:val="007B3870"/>
    <w:rsid w:val="007B4A97"/>
    <w:rsid w:val="007B5094"/>
    <w:rsid w:val="007C04CB"/>
    <w:rsid w:val="007C088B"/>
    <w:rsid w:val="00803B14"/>
    <w:rsid w:val="008105A7"/>
    <w:rsid w:val="00810CC1"/>
    <w:rsid w:val="008353C7"/>
    <w:rsid w:val="008359DE"/>
    <w:rsid w:val="008405F4"/>
    <w:rsid w:val="00840EFA"/>
    <w:rsid w:val="008432BE"/>
    <w:rsid w:val="00845EA6"/>
    <w:rsid w:val="0085354F"/>
    <w:rsid w:val="00854200"/>
    <w:rsid w:val="00860AA5"/>
    <w:rsid w:val="008706D7"/>
    <w:rsid w:val="008763FB"/>
    <w:rsid w:val="008935D4"/>
    <w:rsid w:val="00894590"/>
    <w:rsid w:val="008A0B93"/>
    <w:rsid w:val="008A63B8"/>
    <w:rsid w:val="008B060E"/>
    <w:rsid w:val="008B2345"/>
    <w:rsid w:val="008B29AB"/>
    <w:rsid w:val="008C0997"/>
    <w:rsid w:val="008D78B3"/>
    <w:rsid w:val="008D7936"/>
    <w:rsid w:val="008E0509"/>
    <w:rsid w:val="008E193D"/>
    <w:rsid w:val="008E3053"/>
    <w:rsid w:val="008E77A1"/>
    <w:rsid w:val="008F08BB"/>
    <w:rsid w:val="008F63B3"/>
    <w:rsid w:val="00902B42"/>
    <w:rsid w:val="00906EAE"/>
    <w:rsid w:val="00915CCE"/>
    <w:rsid w:val="00922C61"/>
    <w:rsid w:val="00923C5C"/>
    <w:rsid w:val="00931541"/>
    <w:rsid w:val="00931EC0"/>
    <w:rsid w:val="00935282"/>
    <w:rsid w:val="00941690"/>
    <w:rsid w:val="009424B4"/>
    <w:rsid w:val="009609A5"/>
    <w:rsid w:val="00962094"/>
    <w:rsid w:val="0097270F"/>
    <w:rsid w:val="009735EE"/>
    <w:rsid w:val="0097475B"/>
    <w:rsid w:val="00982EC2"/>
    <w:rsid w:val="00986CFC"/>
    <w:rsid w:val="00992D32"/>
    <w:rsid w:val="00997483"/>
    <w:rsid w:val="009A30E3"/>
    <w:rsid w:val="009B06D5"/>
    <w:rsid w:val="009B55D3"/>
    <w:rsid w:val="009C63E0"/>
    <w:rsid w:val="009C7A48"/>
    <w:rsid w:val="009D3DF3"/>
    <w:rsid w:val="009E3004"/>
    <w:rsid w:val="009E3F97"/>
    <w:rsid w:val="009E695D"/>
    <w:rsid w:val="009E7A84"/>
    <w:rsid w:val="009F0E28"/>
    <w:rsid w:val="009F7204"/>
    <w:rsid w:val="00A07546"/>
    <w:rsid w:val="00A10FCB"/>
    <w:rsid w:val="00A172B5"/>
    <w:rsid w:val="00A20672"/>
    <w:rsid w:val="00A23D88"/>
    <w:rsid w:val="00A35DA4"/>
    <w:rsid w:val="00A37990"/>
    <w:rsid w:val="00A42DB7"/>
    <w:rsid w:val="00A5421A"/>
    <w:rsid w:val="00A60909"/>
    <w:rsid w:val="00A64700"/>
    <w:rsid w:val="00A71DB1"/>
    <w:rsid w:val="00A73FD5"/>
    <w:rsid w:val="00A7641E"/>
    <w:rsid w:val="00A8383F"/>
    <w:rsid w:val="00A9083C"/>
    <w:rsid w:val="00A90F25"/>
    <w:rsid w:val="00A93C61"/>
    <w:rsid w:val="00A95D98"/>
    <w:rsid w:val="00AA723C"/>
    <w:rsid w:val="00AB0DD6"/>
    <w:rsid w:val="00AC14E9"/>
    <w:rsid w:val="00AC228F"/>
    <w:rsid w:val="00AE4FC2"/>
    <w:rsid w:val="00AE60E9"/>
    <w:rsid w:val="00AF7DA7"/>
    <w:rsid w:val="00AF7FA6"/>
    <w:rsid w:val="00B008ED"/>
    <w:rsid w:val="00B01B5D"/>
    <w:rsid w:val="00B129E5"/>
    <w:rsid w:val="00B149FF"/>
    <w:rsid w:val="00B37A49"/>
    <w:rsid w:val="00B52330"/>
    <w:rsid w:val="00B54347"/>
    <w:rsid w:val="00B57350"/>
    <w:rsid w:val="00B63321"/>
    <w:rsid w:val="00B70BC2"/>
    <w:rsid w:val="00B80DBD"/>
    <w:rsid w:val="00B811B7"/>
    <w:rsid w:val="00BA1671"/>
    <w:rsid w:val="00BB0FF8"/>
    <w:rsid w:val="00BC196E"/>
    <w:rsid w:val="00BC529C"/>
    <w:rsid w:val="00BD1692"/>
    <w:rsid w:val="00BF3749"/>
    <w:rsid w:val="00C0356F"/>
    <w:rsid w:val="00C117AA"/>
    <w:rsid w:val="00C12597"/>
    <w:rsid w:val="00C1674F"/>
    <w:rsid w:val="00C236DE"/>
    <w:rsid w:val="00C2382A"/>
    <w:rsid w:val="00C24732"/>
    <w:rsid w:val="00C2519B"/>
    <w:rsid w:val="00C26485"/>
    <w:rsid w:val="00C321D7"/>
    <w:rsid w:val="00C3225F"/>
    <w:rsid w:val="00C33989"/>
    <w:rsid w:val="00C34A11"/>
    <w:rsid w:val="00C37BD5"/>
    <w:rsid w:val="00C45211"/>
    <w:rsid w:val="00C47D78"/>
    <w:rsid w:val="00C50A84"/>
    <w:rsid w:val="00C50DDE"/>
    <w:rsid w:val="00C522D1"/>
    <w:rsid w:val="00C57263"/>
    <w:rsid w:val="00C64F9D"/>
    <w:rsid w:val="00C71DF3"/>
    <w:rsid w:val="00C7201A"/>
    <w:rsid w:val="00C772CB"/>
    <w:rsid w:val="00C86474"/>
    <w:rsid w:val="00C93839"/>
    <w:rsid w:val="00CA0061"/>
    <w:rsid w:val="00CA10CC"/>
    <w:rsid w:val="00CA1299"/>
    <w:rsid w:val="00CA3DCD"/>
    <w:rsid w:val="00CA40AE"/>
    <w:rsid w:val="00CA76E1"/>
    <w:rsid w:val="00CB4D36"/>
    <w:rsid w:val="00CC2127"/>
    <w:rsid w:val="00CC4C80"/>
    <w:rsid w:val="00CD5946"/>
    <w:rsid w:val="00CF3778"/>
    <w:rsid w:val="00CF3CAD"/>
    <w:rsid w:val="00CF76F4"/>
    <w:rsid w:val="00D02421"/>
    <w:rsid w:val="00D07B12"/>
    <w:rsid w:val="00D10E16"/>
    <w:rsid w:val="00D1176B"/>
    <w:rsid w:val="00D154C3"/>
    <w:rsid w:val="00D215D5"/>
    <w:rsid w:val="00D2245B"/>
    <w:rsid w:val="00D430EA"/>
    <w:rsid w:val="00D50519"/>
    <w:rsid w:val="00D53B95"/>
    <w:rsid w:val="00D56337"/>
    <w:rsid w:val="00D619B2"/>
    <w:rsid w:val="00D63D7A"/>
    <w:rsid w:val="00D77490"/>
    <w:rsid w:val="00D8564B"/>
    <w:rsid w:val="00D85D09"/>
    <w:rsid w:val="00D967DC"/>
    <w:rsid w:val="00DA31F9"/>
    <w:rsid w:val="00DA5594"/>
    <w:rsid w:val="00DB0AEA"/>
    <w:rsid w:val="00DB61FA"/>
    <w:rsid w:val="00DD54BF"/>
    <w:rsid w:val="00DE5005"/>
    <w:rsid w:val="00DE67EC"/>
    <w:rsid w:val="00DE6855"/>
    <w:rsid w:val="00DE6DB9"/>
    <w:rsid w:val="00DE7E87"/>
    <w:rsid w:val="00E0501B"/>
    <w:rsid w:val="00E05EF8"/>
    <w:rsid w:val="00E10E96"/>
    <w:rsid w:val="00E115FD"/>
    <w:rsid w:val="00E126D7"/>
    <w:rsid w:val="00E13B8A"/>
    <w:rsid w:val="00E147BC"/>
    <w:rsid w:val="00E1542B"/>
    <w:rsid w:val="00E15B9D"/>
    <w:rsid w:val="00E22A43"/>
    <w:rsid w:val="00E2315C"/>
    <w:rsid w:val="00E33F87"/>
    <w:rsid w:val="00E342D9"/>
    <w:rsid w:val="00E34C2D"/>
    <w:rsid w:val="00E42513"/>
    <w:rsid w:val="00E441D5"/>
    <w:rsid w:val="00E55959"/>
    <w:rsid w:val="00E56494"/>
    <w:rsid w:val="00E57F64"/>
    <w:rsid w:val="00E60C85"/>
    <w:rsid w:val="00E62BBC"/>
    <w:rsid w:val="00E77D4A"/>
    <w:rsid w:val="00E86C4E"/>
    <w:rsid w:val="00E92752"/>
    <w:rsid w:val="00E94218"/>
    <w:rsid w:val="00E9738F"/>
    <w:rsid w:val="00EA2B85"/>
    <w:rsid w:val="00EA5F06"/>
    <w:rsid w:val="00EA7F1A"/>
    <w:rsid w:val="00EB1317"/>
    <w:rsid w:val="00EB57D1"/>
    <w:rsid w:val="00EC01D9"/>
    <w:rsid w:val="00EC04F2"/>
    <w:rsid w:val="00EC18D4"/>
    <w:rsid w:val="00EC22D4"/>
    <w:rsid w:val="00EC27D2"/>
    <w:rsid w:val="00EC4F69"/>
    <w:rsid w:val="00ED4451"/>
    <w:rsid w:val="00EF3E02"/>
    <w:rsid w:val="00EF4ABE"/>
    <w:rsid w:val="00EF5565"/>
    <w:rsid w:val="00F113F3"/>
    <w:rsid w:val="00F15945"/>
    <w:rsid w:val="00F20F83"/>
    <w:rsid w:val="00F30910"/>
    <w:rsid w:val="00F33DC5"/>
    <w:rsid w:val="00F41A90"/>
    <w:rsid w:val="00F435C7"/>
    <w:rsid w:val="00F64871"/>
    <w:rsid w:val="00F65650"/>
    <w:rsid w:val="00F666AB"/>
    <w:rsid w:val="00F70AB6"/>
    <w:rsid w:val="00F7290A"/>
    <w:rsid w:val="00F759E7"/>
    <w:rsid w:val="00F806EC"/>
    <w:rsid w:val="00F81380"/>
    <w:rsid w:val="00F84F06"/>
    <w:rsid w:val="00FA256E"/>
    <w:rsid w:val="00FA2E6B"/>
    <w:rsid w:val="00FB01EC"/>
    <w:rsid w:val="00FB1E9E"/>
    <w:rsid w:val="00FB3781"/>
    <w:rsid w:val="00FB52A5"/>
    <w:rsid w:val="00FC6E73"/>
    <w:rsid w:val="00FD3C46"/>
    <w:rsid w:val="00FD4AD4"/>
    <w:rsid w:val="00FE013C"/>
    <w:rsid w:val="00FE20A2"/>
    <w:rsid w:val="00FE23D5"/>
    <w:rsid w:val="00FE28A8"/>
    <w:rsid w:val="00FF2C70"/>
    <w:rsid w:val="00FF486C"/>
    <w:rsid w:val="00FF6C6F"/>
    <w:rsid w:val="05B1D9E0"/>
    <w:rsid w:val="05E8ABF5"/>
    <w:rsid w:val="09F167B4"/>
    <w:rsid w:val="0B47AC4F"/>
    <w:rsid w:val="0D0F6E36"/>
    <w:rsid w:val="0F6B7ACB"/>
    <w:rsid w:val="0F9F547F"/>
    <w:rsid w:val="11491CEF"/>
    <w:rsid w:val="14D56638"/>
    <w:rsid w:val="15D633BF"/>
    <w:rsid w:val="17D8C8F2"/>
    <w:rsid w:val="1941ED2A"/>
    <w:rsid w:val="19FC79AB"/>
    <w:rsid w:val="1AE21B60"/>
    <w:rsid w:val="1D71548C"/>
    <w:rsid w:val="1EB86BCF"/>
    <w:rsid w:val="1EC9C4AE"/>
    <w:rsid w:val="222C522B"/>
    <w:rsid w:val="2B22B396"/>
    <w:rsid w:val="2F618C1B"/>
    <w:rsid w:val="319F486F"/>
    <w:rsid w:val="35F2968E"/>
    <w:rsid w:val="3A23585A"/>
    <w:rsid w:val="3A434A62"/>
    <w:rsid w:val="42D1533E"/>
    <w:rsid w:val="488BB0CD"/>
    <w:rsid w:val="4BCADC54"/>
    <w:rsid w:val="4CD4B1C3"/>
    <w:rsid w:val="4E7BFBE2"/>
    <w:rsid w:val="569ADE0A"/>
    <w:rsid w:val="5810FC63"/>
    <w:rsid w:val="58BA001D"/>
    <w:rsid w:val="634FC7F6"/>
    <w:rsid w:val="6497D530"/>
    <w:rsid w:val="67C7AFB7"/>
    <w:rsid w:val="692902C7"/>
    <w:rsid w:val="6C41E46F"/>
    <w:rsid w:val="6D70C930"/>
    <w:rsid w:val="6E7A623F"/>
    <w:rsid w:val="6F59B9E5"/>
    <w:rsid w:val="70F51BCC"/>
    <w:rsid w:val="7315C7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F869"/>
  <w15:chartTrackingRefBased/>
  <w15:docId w15:val="{091D3FCD-9141-45D7-A396-06E823B4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DE"/>
    <w:pPr>
      <w:spacing w:after="240"/>
    </w:pPr>
    <w:rPr>
      <w:sz w:val="20"/>
    </w:rPr>
  </w:style>
  <w:style w:type="paragraph" w:styleId="Heading1">
    <w:name w:val="heading 1"/>
    <w:basedOn w:val="Normal"/>
    <w:next w:val="Normal"/>
    <w:link w:val="Heading1Char"/>
    <w:uiPriority w:val="9"/>
    <w:qFormat/>
    <w:rsid w:val="002753E4"/>
    <w:pPr>
      <w:keepNext/>
      <w:keepLines/>
      <w:spacing w:before="240"/>
      <w:outlineLvl w:val="0"/>
    </w:pPr>
    <w:rPr>
      <w:rFonts w:asciiTheme="majorHAnsi" w:eastAsiaTheme="majorEastAsia" w:hAnsiTheme="majorHAnsi" w:cstheme="majorBidi"/>
      <w:color w:val="0D3AB3" w:themeColor="accent2" w:themeShade="BF"/>
      <w:sz w:val="32"/>
      <w:szCs w:val="32"/>
    </w:rPr>
  </w:style>
  <w:style w:type="paragraph" w:styleId="Heading2">
    <w:name w:val="heading 2"/>
    <w:basedOn w:val="Normal"/>
    <w:next w:val="Normal"/>
    <w:link w:val="Heading2Char"/>
    <w:uiPriority w:val="9"/>
    <w:unhideWhenUsed/>
    <w:qFormat/>
    <w:rsid w:val="00BC196E"/>
    <w:pPr>
      <w:keepNext/>
      <w:keepLines/>
      <w:spacing w:before="40" w:after="0"/>
      <w:outlineLvl w:val="1"/>
    </w:pPr>
    <w:rPr>
      <w:rFonts w:asciiTheme="majorHAnsi" w:eastAsiaTheme="majorEastAsia" w:hAnsiTheme="majorHAnsi" w:cstheme="majorBidi"/>
      <w:color w:val="0D3AB3" w:themeColor="accent2" w:themeShade="BF"/>
      <w:sz w:val="26"/>
      <w:szCs w:val="26"/>
    </w:rPr>
  </w:style>
  <w:style w:type="paragraph" w:styleId="Heading3">
    <w:name w:val="heading 3"/>
    <w:basedOn w:val="Normal"/>
    <w:next w:val="Normal"/>
    <w:link w:val="Heading3Char"/>
    <w:uiPriority w:val="9"/>
    <w:unhideWhenUsed/>
    <w:qFormat/>
    <w:rsid w:val="00CA0061"/>
    <w:pPr>
      <w:keepNext/>
      <w:keepLines/>
      <w:spacing w:before="240" w:after="0"/>
      <w:outlineLvl w:val="2"/>
    </w:pPr>
    <w:rPr>
      <w:rFonts w:asciiTheme="majorHAnsi" w:eastAsiaTheme="majorEastAsia" w:hAnsiTheme="majorHAnsi" w:cstheme="majorBidi"/>
      <w:color w:val="092778" w:themeColor="accent2" w:themeShade="80"/>
    </w:rPr>
  </w:style>
  <w:style w:type="paragraph" w:styleId="Heading4">
    <w:name w:val="heading 4"/>
    <w:basedOn w:val="Normal"/>
    <w:next w:val="Normal"/>
    <w:link w:val="Heading4Char"/>
    <w:uiPriority w:val="9"/>
    <w:semiHidden/>
    <w:unhideWhenUsed/>
    <w:qFormat/>
    <w:rsid w:val="00CA0061"/>
    <w:pPr>
      <w:keepNext/>
      <w:keepLines/>
      <w:spacing w:before="40" w:after="0"/>
      <w:outlineLvl w:val="3"/>
    </w:pPr>
    <w:rPr>
      <w:rFonts w:asciiTheme="majorHAnsi" w:eastAsiaTheme="majorEastAsia" w:hAnsiTheme="majorHAnsi" w:cstheme="majorBidi"/>
      <w:i/>
      <w:iCs/>
      <w:color w:val="0D3AB3" w:themeColor="accent2" w:themeShade="BF"/>
    </w:rPr>
  </w:style>
  <w:style w:type="paragraph" w:styleId="Heading5">
    <w:name w:val="heading 5"/>
    <w:basedOn w:val="Normal"/>
    <w:next w:val="Normal"/>
    <w:link w:val="Heading5Char"/>
    <w:uiPriority w:val="9"/>
    <w:semiHidden/>
    <w:unhideWhenUsed/>
    <w:qFormat/>
    <w:rsid w:val="00CA0061"/>
    <w:pPr>
      <w:keepNext/>
      <w:keepLines/>
      <w:spacing w:before="40" w:after="0"/>
      <w:outlineLvl w:val="4"/>
    </w:pPr>
    <w:rPr>
      <w:rFonts w:asciiTheme="majorHAnsi" w:eastAsiaTheme="majorEastAsia" w:hAnsiTheme="majorHAnsi" w:cstheme="majorBidi"/>
      <w:color w:val="0D3AB3" w:themeColor="accent2" w:themeShade="BF"/>
    </w:rPr>
  </w:style>
  <w:style w:type="paragraph" w:styleId="Heading6">
    <w:name w:val="heading 6"/>
    <w:basedOn w:val="Normal"/>
    <w:next w:val="Normal"/>
    <w:link w:val="Heading6Char"/>
    <w:uiPriority w:val="9"/>
    <w:semiHidden/>
    <w:unhideWhenUsed/>
    <w:qFormat/>
    <w:rsid w:val="00CA0061"/>
    <w:pPr>
      <w:keepNext/>
      <w:keepLines/>
      <w:spacing w:before="40" w:after="0"/>
      <w:outlineLvl w:val="5"/>
    </w:pPr>
    <w:rPr>
      <w:rFonts w:asciiTheme="majorHAnsi" w:eastAsiaTheme="majorEastAsia" w:hAnsiTheme="majorHAnsi" w:cstheme="majorBidi"/>
      <w:color w:val="092778" w:themeColor="accent2" w:themeShade="80"/>
    </w:rPr>
  </w:style>
  <w:style w:type="paragraph" w:styleId="Heading7">
    <w:name w:val="heading 7"/>
    <w:basedOn w:val="Normal"/>
    <w:next w:val="Normal"/>
    <w:link w:val="Heading7Char"/>
    <w:uiPriority w:val="9"/>
    <w:semiHidden/>
    <w:unhideWhenUsed/>
    <w:qFormat/>
    <w:rsid w:val="00CA0061"/>
    <w:pPr>
      <w:keepNext/>
      <w:keepLines/>
      <w:spacing w:before="40" w:after="0"/>
      <w:outlineLvl w:val="6"/>
    </w:pPr>
    <w:rPr>
      <w:rFonts w:asciiTheme="majorHAnsi" w:eastAsiaTheme="majorEastAsia" w:hAnsiTheme="majorHAnsi" w:cstheme="majorBidi"/>
      <w:i/>
      <w:iCs/>
      <w:color w:val="092778"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10FDC"/>
    <w:rPr>
      <w:b/>
      <w:bCs/>
      <w:smallCaps/>
      <w:color w:val="1550ED" w:themeColor="accent2"/>
      <w:spacing w:val="5"/>
    </w:rPr>
  </w:style>
  <w:style w:type="paragraph" w:customStyle="1" w:styleId="AmeriCorpHeader">
    <w:name w:val="AmeriCorp Header"/>
    <w:basedOn w:val="Normal"/>
    <w:next w:val="Heading1"/>
    <w:qFormat/>
    <w:rsid w:val="00A5421A"/>
    <w:rPr>
      <w:rFonts w:ascii="Century Gothic" w:hAnsi="Century Gothic"/>
      <w:b/>
    </w:rPr>
  </w:style>
  <w:style w:type="character" w:customStyle="1" w:styleId="Heading1Char">
    <w:name w:val="Heading 1 Char"/>
    <w:basedOn w:val="DefaultParagraphFont"/>
    <w:link w:val="Heading1"/>
    <w:uiPriority w:val="9"/>
    <w:rsid w:val="002753E4"/>
    <w:rPr>
      <w:rFonts w:asciiTheme="majorHAnsi" w:eastAsiaTheme="majorEastAsia" w:hAnsiTheme="majorHAnsi" w:cstheme="majorBidi"/>
      <w:color w:val="0D3AB3" w:themeColor="accent2" w:themeShade="BF"/>
      <w:sz w:val="32"/>
      <w:szCs w:val="32"/>
    </w:rPr>
  </w:style>
  <w:style w:type="paragraph" w:styleId="BlockText">
    <w:name w:val="Block Text"/>
    <w:basedOn w:val="Normal"/>
    <w:uiPriority w:val="99"/>
    <w:semiHidden/>
    <w:unhideWhenUsed/>
    <w:rsid w:val="00610FDC"/>
    <w:pPr>
      <w:pBdr>
        <w:top w:val="single" w:sz="2" w:space="10" w:color="1550ED" w:themeColor="accent2"/>
        <w:left w:val="single" w:sz="2" w:space="10" w:color="1550ED" w:themeColor="accent2"/>
        <w:bottom w:val="single" w:sz="2" w:space="10" w:color="1550ED" w:themeColor="accent2"/>
        <w:right w:val="single" w:sz="2" w:space="10" w:color="1550ED" w:themeColor="accent2"/>
      </w:pBdr>
      <w:ind w:left="1152" w:right="1152"/>
    </w:pPr>
    <w:rPr>
      <w:rFonts w:eastAsiaTheme="minorEastAsia"/>
      <w:i/>
      <w:iCs/>
      <w:color w:val="1550ED" w:themeColor="accent2"/>
    </w:rPr>
  </w:style>
  <w:style w:type="paragraph" w:styleId="BodyText">
    <w:name w:val="Body Text"/>
    <w:basedOn w:val="Normal"/>
    <w:link w:val="BodyTextChar"/>
    <w:uiPriority w:val="99"/>
    <w:semiHidden/>
    <w:unhideWhenUsed/>
    <w:rsid w:val="00040164"/>
    <w:pPr>
      <w:spacing w:after="120"/>
    </w:pPr>
  </w:style>
  <w:style w:type="character" w:customStyle="1" w:styleId="BodyTextChar">
    <w:name w:val="Body Text Char"/>
    <w:basedOn w:val="DefaultParagraphFont"/>
    <w:link w:val="BodyText"/>
    <w:uiPriority w:val="99"/>
    <w:semiHidden/>
    <w:rsid w:val="00040164"/>
  </w:style>
  <w:style w:type="paragraph" w:customStyle="1" w:styleId="AmeriCorpBodyText">
    <w:name w:val="AmeriCorp Body Text"/>
    <w:basedOn w:val="Normal"/>
    <w:next w:val="BodyText"/>
    <w:qFormat/>
    <w:rsid w:val="00A5421A"/>
    <w:rPr>
      <w:rFonts w:ascii="Century Gothic" w:hAnsi="Century Gothic"/>
      <w:szCs w:val="20"/>
    </w:rPr>
  </w:style>
  <w:style w:type="paragraph" w:styleId="Header">
    <w:name w:val="header"/>
    <w:basedOn w:val="Normal"/>
    <w:link w:val="HeaderChar"/>
    <w:uiPriority w:val="99"/>
    <w:unhideWhenUsed/>
    <w:rsid w:val="00EC01D9"/>
    <w:pPr>
      <w:tabs>
        <w:tab w:val="center" w:pos="4680"/>
        <w:tab w:val="right" w:pos="9360"/>
      </w:tabs>
    </w:pPr>
  </w:style>
  <w:style w:type="character" w:customStyle="1" w:styleId="HeaderChar">
    <w:name w:val="Header Char"/>
    <w:basedOn w:val="DefaultParagraphFont"/>
    <w:link w:val="Header"/>
    <w:uiPriority w:val="99"/>
    <w:rsid w:val="00EC01D9"/>
  </w:style>
  <w:style w:type="paragraph" w:styleId="Footer">
    <w:name w:val="footer"/>
    <w:basedOn w:val="Normal"/>
    <w:link w:val="FooterChar"/>
    <w:uiPriority w:val="99"/>
    <w:unhideWhenUsed/>
    <w:rsid w:val="00EC01D9"/>
    <w:pPr>
      <w:tabs>
        <w:tab w:val="center" w:pos="4680"/>
        <w:tab w:val="right" w:pos="9360"/>
      </w:tabs>
    </w:pPr>
  </w:style>
  <w:style w:type="character" w:customStyle="1" w:styleId="FooterChar">
    <w:name w:val="Footer Char"/>
    <w:basedOn w:val="DefaultParagraphFont"/>
    <w:link w:val="Footer"/>
    <w:uiPriority w:val="99"/>
    <w:rsid w:val="00EC01D9"/>
  </w:style>
  <w:style w:type="character" w:styleId="PageNumber">
    <w:name w:val="page number"/>
    <w:basedOn w:val="DefaultParagraphFont"/>
    <w:uiPriority w:val="99"/>
    <w:semiHidden/>
    <w:unhideWhenUsed/>
    <w:rsid w:val="006267E3"/>
  </w:style>
  <w:style w:type="paragraph" w:styleId="Title">
    <w:name w:val="Title"/>
    <w:basedOn w:val="Normal"/>
    <w:next w:val="Normal"/>
    <w:link w:val="TitleChar"/>
    <w:uiPriority w:val="10"/>
    <w:qFormat/>
    <w:rsid w:val="00161A74"/>
    <w:pPr>
      <w:spacing w:before="4000" w:after="0"/>
    </w:pPr>
    <w:rPr>
      <w:rFonts w:asciiTheme="majorHAnsi" w:hAnsiTheme="majorHAnsi"/>
      <w:b/>
      <w:bCs/>
      <w:sz w:val="52"/>
      <w:szCs w:val="52"/>
    </w:rPr>
  </w:style>
  <w:style w:type="character" w:customStyle="1" w:styleId="TitleChar">
    <w:name w:val="Title Char"/>
    <w:basedOn w:val="DefaultParagraphFont"/>
    <w:link w:val="Title"/>
    <w:uiPriority w:val="10"/>
    <w:rsid w:val="00161A74"/>
    <w:rPr>
      <w:rFonts w:asciiTheme="majorHAnsi" w:hAnsiTheme="majorHAnsi"/>
      <w:b/>
      <w:bCs/>
      <w:sz w:val="52"/>
      <w:szCs w:val="52"/>
    </w:rPr>
  </w:style>
  <w:style w:type="paragraph" w:styleId="Subtitle">
    <w:name w:val="Subtitle"/>
    <w:basedOn w:val="Normal"/>
    <w:next w:val="Normal"/>
    <w:link w:val="SubtitleChar"/>
    <w:uiPriority w:val="11"/>
    <w:qFormat/>
    <w:rsid w:val="00161A74"/>
    <w:pPr>
      <w:spacing w:after="0"/>
    </w:pPr>
    <w:rPr>
      <w:rFonts w:asciiTheme="majorHAnsi" w:hAnsiTheme="majorHAnsi"/>
      <w:sz w:val="40"/>
      <w:szCs w:val="40"/>
    </w:rPr>
  </w:style>
  <w:style w:type="character" w:customStyle="1" w:styleId="SubtitleChar">
    <w:name w:val="Subtitle Char"/>
    <w:basedOn w:val="DefaultParagraphFont"/>
    <w:link w:val="Subtitle"/>
    <w:uiPriority w:val="11"/>
    <w:rsid w:val="00161A74"/>
    <w:rPr>
      <w:rFonts w:asciiTheme="majorHAnsi" w:hAnsiTheme="majorHAnsi"/>
      <w:sz w:val="40"/>
      <w:szCs w:val="40"/>
    </w:rPr>
  </w:style>
  <w:style w:type="paragraph" w:styleId="NoSpacing">
    <w:name w:val="No Spacing"/>
    <w:uiPriority w:val="1"/>
    <w:qFormat/>
    <w:rsid w:val="00A07546"/>
    <w:rPr>
      <w:sz w:val="20"/>
    </w:rPr>
  </w:style>
  <w:style w:type="paragraph" w:styleId="ListBullet2">
    <w:name w:val="List Bullet 2"/>
    <w:basedOn w:val="Normal"/>
    <w:uiPriority w:val="99"/>
    <w:unhideWhenUsed/>
    <w:rsid w:val="002504F4"/>
    <w:pPr>
      <w:numPr>
        <w:numId w:val="2"/>
      </w:numPr>
      <w:contextualSpacing/>
    </w:pPr>
  </w:style>
  <w:style w:type="character" w:customStyle="1" w:styleId="Heading2Char">
    <w:name w:val="Heading 2 Char"/>
    <w:basedOn w:val="DefaultParagraphFont"/>
    <w:link w:val="Heading2"/>
    <w:uiPriority w:val="9"/>
    <w:rsid w:val="00BC196E"/>
    <w:rPr>
      <w:rFonts w:asciiTheme="majorHAnsi" w:eastAsiaTheme="majorEastAsia" w:hAnsiTheme="majorHAnsi" w:cstheme="majorBidi"/>
      <w:color w:val="0D3AB3" w:themeColor="accent2" w:themeShade="BF"/>
      <w:sz w:val="26"/>
      <w:szCs w:val="26"/>
    </w:rPr>
  </w:style>
  <w:style w:type="character" w:styleId="Strong">
    <w:name w:val="Strong"/>
    <w:basedOn w:val="DefaultParagraphFont"/>
    <w:uiPriority w:val="22"/>
    <w:qFormat/>
    <w:rsid w:val="002504F4"/>
    <w:rPr>
      <w:b/>
      <w:bCs/>
    </w:rPr>
  </w:style>
  <w:style w:type="paragraph" w:styleId="TOCHeading">
    <w:name w:val="TOC Heading"/>
    <w:basedOn w:val="Heading1"/>
    <w:next w:val="Normal"/>
    <w:uiPriority w:val="39"/>
    <w:unhideWhenUsed/>
    <w:qFormat/>
    <w:rsid w:val="00CA0061"/>
    <w:pPr>
      <w:pageBreakBefore/>
      <w:spacing w:after="0" w:line="259" w:lineRule="auto"/>
      <w:outlineLvl w:val="9"/>
    </w:pPr>
  </w:style>
  <w:style w:type="paragraph" w:styleId="TOC1">
    <w:name w:val="toc 1"/>
    <w:basedOn w:val="Normal"/>
    <w:next w:val="Normal"/>
    <w:autoRedefine/>
    <w:uiPriority w:val="39"/>
    <w:unhideWhenUsed/>
    <w:rsid w:val="006E3941"/>
    <w:pPr>
      <w:spacing w:after="100"/>
    </w:pPr>
  </w:style>
  <w:style w:type="paragraph" w:styleId="TOC2">
    <w:name w:val="toc 2"/>
    <w:basedOn w:val="Normal"/>
    <w:next w:val="Normal"/>
    <w:autoRedefine/>
    <w:uiPriority w:val="39"/>
    <w:unhideWhenUsed/>
    <w:rsid w:val="006E3941"/>
    <w:pPr>
      <w:spacing w:after="100"/>
      <w:ind w:left="240"/>
    </w:pPr>
  </w:style>
  <w:style w:type="character" w:styleId="Hyperlink">
    <w:name w:val="Hyperlink"/>
    <w:basedOn w:val="DefaultParagraphFont"/>
    <w:uiPriority w:val="99"/>
    <w:unhideWhenUsed/>
    <w:rsid w:val="006E3941"/>
    <w:rPr>
      <w:color w:val="0563C1" w:themeColor="hyperlink"/>
      <w:u w:val="single"/>
    </w:rPr>
  </w:style>
  <w:style w:type="paragraph" w:customStyle="1" w:styleId="Heading1pagebreakbefore">
    <w:name w:val="Heading 1 page break before"/>
    <w:basedOn w:val="Heading1"/>
    <w:qFormat/>
    <w:rsid w:val="00CA0061"/>
    <w:pPr>
      <w:pageBreakBefore/>
    </w:pPr>
  </w:style>
  <w:style w:type="character" w:styleId="CommentReference">
    <w:name w:val="annotation reference"/>
    <w:basedOn w:val="DefaultParagraphFont"/>
    <w:uiPriority w:val="99"/>
    <w:semiHidden/>
    <w:unhideWhenUsed/>
    <w:rsid w:val="00161A74"/>
    <w:rPr>
      <w:sz w:val="16"/>
      <w:szCs w:val="16"/>
    </w:rPr>
  </w:style>
  <w:style w:type="paragraph" w:styleId="CommentText">
    <w:name w:val="annotation text"/>
    <w:basedOn w:val="Normal"/>
    <w:link w:val="CommentTextChar"/>
    <w:uiPriority w:val="99"/>
    <w:semiHidden/>
    <w:unhideWhenUsed/>
    <w:rsid w:val="00161A74"/>
    <w:rPr>
      <w:szCs w:val="20"/>
    </w:rPr>
  </w:style>
  <w:style w:type="character" w:customStyle="1" w:styleId="CommentTextChar">
    <w:name w:val="Comment Text Char"/>
    <w:basedOn w:val="DefaultParagraphFont"/>
    <w:link w:val="CommentText"/>
    <w:uiPriority w:val="99"/>
    <w:semiHidden/>
    <w:rsid w:val="00161A74"/>
    <w:rPr>
      <w:sz w:val="20"/>
      <w:szCs w:val="20"/>
    </w:rPr>
  </w:style>
  <w:style w:type="paragraph" w:styleId="CommentSubject">
    <w:name w:val="annotation subject"/>
    <w:basedOn w:val="CommentText"/>
    <w:next w:val="CommentText"/>
    <w:link w:val="CommentSubjectChar"/>
    <w:uiPriority w:val="99"/>
    <w:semiHidden/>
    <w:unhideWhenUsed/>
    <w:rsid w:val="00161A74"/>
    <w:rPr>
      <w:b/>
      <w:bCs/>
    </w:rPr>
  </w:style>
  <w:style w:type="character" w:customStyle="1" w:styleId="CommentSubjectChar">
    <w:name w:val="Comment Subject Char"/>
    <w:basedOn w:val="CommentTextChar"/>
    <w:link w:val="CommentSubject"/>
    <w:uiPriority w:val="99"/>
    <w:semiHidden/>
    <w:rsid w:val="00161A74"/>
    <w:rPr>
      <w:b/>
      <w:bCs/>
      <w:sz w:val="20"/>
      <w:szCs w:val="20"/>
    </w:rPr>
  </w:style>
  <w:style w:type="paragraph" w:styleId="BalloonText">
    <w:name w:val="Balloon Text"/>
    <w:basedOn w:val="Normal"/>
    <w:link w:val="BalloonTextChar"/>
    <w:uiPriority w:val="99"/>
    <w:semiHidden/>
    <w:unhideWhenUsed/>
    <w:rsid w:val="00161A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74"/>
    <w:rPr>
      <w:rFonts w:ascii="Segoe UI" w:hAnsi="Segoe UI" w:cs="Segoe UI"/>
      <w:sz w:val="18"/>
      <w:szCs w:val="18"/>
    </w:rPr>
  </w:style>
  <w:style w:type="character" w:customStyle="1" w:styleId="Heading3Char">
    <w:name w:val="Heading 3 Char"/>
    <w:basedOn w:val="DefaultParagraphFont"/>
    <w:link w:val="Heading3"/>
    <w:uiPriority w:val="9"/>
    <w:rsid w:val="00CA0061"/>
    <w:rPr>
      <w:rFonts w:asciiTheme="majorHAnsi" w:eastAsiaTheme="majorEastAsia" w:hAnsiTheme="majorHAnsi" w:cstheme="majorBidi"/>
      <w:color w:val="092778" w:themeColor="accent2" w:themeShade="80"/>
      <w:sz w:val="20"/>
    </w:rPr>
  </w:style>
  <w:style w:type="paragraph" w:styleId="TOC3">
    <w:name w:val="toc 3"/>
    <w:basedOn w:val="Normal"/>
    <w:next w:val="Normal"/>
    <w:autoRedefine/>
    <w:uiPriority w:val="39"/>
    <w:unhideWhenUsed/>
    <w:rsid w:val="002F3D27"/>
    <w:pPr>
      <w:spacing w:after="100"/>
      <w:ind w:left="480"/>
    </w:pPr>
  </w:style>
  <w:style w:type="paragraph" w:styleId="ListParagraph">
    <w:name w:val="List Paragraph"/>
    <w:basedOn w:val="Normal"/>
    <w:uiPriority w:val="34"/>
    <w:qFormat/>
    <w:rsid w:val="001D3F1C"/>
    <w:pPr>
      <w:ind w:left="720"/>
      <w:contextualSpacing/>
    </w:pPr>
  </w:style>
  <w:style w:type="character" w:styleId="UnresolvedMention">
    <w:name w:val="Unresolved Mention"/>
    <w:basedOn w:val="DefaultParagraphFont"/>
    <w:uiPriority w:val="99"/>
    <w:unhideWhenUsed/>
    <w:rsid w:val="007C088B"/>
    <w:rPr>
      <w:color w:val="605E5C"/>
      <w:shd w:val="clear" w:color="auto" w:fill="E1DFDD"/>
    </w:rPr>
  </w:style>
  <w:style w:type="character" w:styleId="SubtleEmphasis">
    <w:name w:val="Subtle Emphasis"/>
    <w:basedOn w:val="DefaultParagraphFont"/>
    <w:uiPriority w:val="19"/>
    <w:qFormat/>
    <w:rsid w:val="005823CC"/>
    <w:rPr>
      <w:i/>
      <w:iCs/>
      <w:color w:val="404040" w:themeColor="text1" w:themeTint="BF"/>
    </w:rPr>
  </w:style>
  <w:style w:type="character" w:styleId="Emphasis">
    <w:name w:val="Emphasis"/>
    <w:basedOn w:val="DefaultParagraphFont"/>
    <w:uiPriority w:val="20"/>
    <w:qFormat/>
    <w:rsid w:val="005823CC"/>
    <w:rPr>
      <w:i/>
      <w:iCs/>
    </w:rPr>
  </w:style>
  <w:style w:type="character" w:styleId="IntenseEmphasis">
    <w:name w:val="Intense Emphasis"/>
    <w:basedOn w:val="DefaultParagraphFont"/>
    <w:uiPriority w:val="21"/>
    <w:qFormat/>
    <w:rsid w:val="00A07546"/>
    <w:rPr>
      <w:b/>
      <w:i/>
      <w:iCs/>
      <w:color w:val="auto"/>
    </w:rPr>
  </w:style>
  <w:style w:type="character" w:customStyle="1" w:styleId="Heading4Char">
    <w:name w:val="Heading 4 Char"/>
    <w:basedOn w:val="DefaultParagraphFont"/>
    <w:link w:val="Heading4"/>
    <w:uiPriority w:val="9"/>
    <w:semiHidden/>
    <w:rsid w:val="00CA0061"/>
    <w:rPr>
      <w:rFonts w:asciiTheme="majorHAnsi" w:eastAsiaTheme="majorEastAsia" w:hAnsiTheme="majorHAnsi" w:cstheme="majorBidi"/>
      <w:i/>
      <w:iCs/>
      <w:color w:val="0D3AB3" w:themeColor="accent2" w:themeShade="BF"/>
      <w:sz w:val="20"/>
    </w:rPr>
  </w:style>
  <w:style w:type="character" w:customStyle="1" w:styleId="Heading5Char">
    <w:name w:val="Heading 5 Char"/>
    <w:basedOn w:val="DefaultParagraphFont"/>
    <w:link w:val="Heading5"/>
    <w:uiPriority w:val="9"/>
    <w:semiHidden/>
    <w:rsid w:val="00CA0061"/>
    <w:rPr>
      <w:rFonts w:asciiTheme="majorHAnsi" w:eastAsiaTheme="majorEastAsia" w:hAnsiTheme="majorHAnsi" w:cstheme="majorBidi"/>
      <w:color w:val="0D3AB3" w:themeColor="accent2" w:themeShade="BF"/>
      <w:sz w:val="20"/>
    </w:rPr>
  </w:style>
  <w:style w:type="character" w:customStyle="1" w:styleId="Heading6Char">
    <w:name w:val="Heading 6 Char"/>
    <w:basedOn w:val="DefaultParagraphFont"/>
    <w:link w:val="Heading6"/>
    <w:uiPriority w:val="9"/>
    <w:semiHidden/>
    <w:rsid w:val="00CA0061"/>
    <w:rPr>
      <w:rFonts w:asciiTheme="majorHAnsi" w:eastAsiaTheme="majorEastAsia" w:hAnsiTheme="majorHAnsi" w:cstheme="majorBidi"/>
      <w:color w:val="092778" w:themeColor="accent2" w:themeShade="80"/>
      <w:sz w:val="20"/>
    </w:rPr>
  </w:style>
  <w:style w:type="character" w:customStyle="1" w:styleId="Heading7Char">
    <w:name w:val="Heading 7 Char"/>
    <w:basedOn w:val="DefaultParagraphFont"/>
    <w:link w:val="Heading7"/>
    <w:uiPriority w:val="9"/>
    <w:semiHidden/>
    <w:rsid w:val="00CA0061"/>
    <w:rPr>
      <w:rFonts w:asciiTheme="majorHAnsi" w:eastAsiaTheme="majorEastAsia" w:hAnsiTheme="majorHAnsi" w:cstheme="majorBidi"/>
      <w:i/>
      <w:iCs/>
      <w:color w:val="092778" w:themeColor="accent2" w:themeShade="80"/>
      <w:sz w:val="20"/>
    </w:rPr>
  </w:style>
  <w:style w:type="paragraph" w:styleId="Caption">
    <w:name w:val="caption"/>
    <w:basedOn w:val="Normal"/>
    <w:next w:val="Normal"/>
    <w:uiPriority w:val="35"/>
    <w:semiHidden/>
    <w:unhideWhenUsed/>
    <w:qFormat/>
    <w:rsid w:val="00C236DE"/>
    <w:pPr>
      <w:spacing w:after="200"/>
    </w:pPr>
    <w:rPr>
      <w:i/>
      <w:iCs/>
      <w:color w:val="112441"/>
      <w:sz w:val="18"/>
      <w:szCs w:val="18"/>
    </w:rPr>
  </w:style>
  <w:style w:type="character" w:styleId="Mention">
    <w:name w:val="Mention"/>
    <w:basedOn w:val="DefaultParagraphFont"/>
    <w:uiPriority w:val="99"/>
    <w:unhideWhenUsed/>
    <w:rsid w:val="00FE28A8"/>
    <w:rPr>
      <w:color w:val="2B579A"/>
      <w:shd w:val="clear" w:color="auto" w:fill="E1DFDD"/>
    </w:rPr>
  </w:style>
  <w:style w:type="character" w:styleId="FollowedHyperlink">
    <w:name w:val="FollowedHyperlink"/>
    <w:basedOn w:val="DefaultParagraphFont"/>
    <w:uiPriority w:val="99"/>
    <w:semiHidden/>
    <w:unhideWhenUsed/>
    <w:rsid w:val="00CA10CC"/>
    <w:rPr>
      <w:color w:val="954F72" w:themeColor="followedHyperlink"/>
      <w:u w:val="single"/>
    </w:rPr>
  </w:style>
  <w:style w:type="paragraph" w:styleId="Index4">
    <w:name w:val="index 4"/>
    <w:basedOn w:val="Normal"/>
    <w:next w:val="Normal"/>
    <w:autoRedefine/>
    <w:uiPriority w:val="99"/>
    <w:semiHidden/>
    <w:unhideWhenUsed/>
    <w:rsid w:val="009C63E0"/>
    <w:pPr>
      <w:spacing w:after="0"/>
      <w:ind w:left="800" w:hanging="200"/>
    </w:pPr>
  </w:style>
  <w:style w:type="paragraph" w:styleId="IntenseQuote">
    <w:name w:val="Intense Quote"/>
    <w:basedOn w:val="Normal"/>
    <w:next w:val="Normal"/>
    <w:link w:val="IntenseQuoteChar"/>
    <w:uiPriority w:val="30"/>
    <w:qFormat/>
    <w:rsid w:val="002D7616"/>
    <w:pPr>
      <w:pBdr>
        <w:top w:val="single" w:sz="4" w:space="10" w:color="1550ED" w:themeColor="accent2"/>
        <w:bottom w:val="single" w:sz="4" w:space="10" w:color="1550ED" w:themeColor="accent2"/>
      </w:pBdr>
      <w:spacing w:before="360" w:after="360"/>
      <w:ind w:left="864" w:right="864"/>
      <w:jc w:val="center"/>
    </w:pPr>
    <w:rPr>
      <w:i/>
      <w:iCs/>
      <w:color w:val="1550ED" w:themeColor="accent2"/>
    </w:rPr>
  </w:style>
  <w:style w:type="character" w:customStyle="1" w:styleId="IntenseQuoteChar">
    <w:name w:val="Intense Quote Char"/>
    <w:basedOn w:val="DefaultParagraphFont"/>
    <w:link w:val="IntenseQuote"/>
    <w:uiPriority w:val="30"/>
    <w:rsid w:val="002D7616"/>
    <w:rPr>
      <w:i/>
      <w:iCs/>
      <w:color w:val="1550ED" w:themeColor="accent2"/>
      <w:sz w:val="20"/>
    </w:rPr>
  </w:style>
  <w:style w:type="paragraph" w:customStyle="1" w:styleId="TableParagraph">
    <w:name w:val="Table Paragraph"/>
    <w:basedOn w:val="Normal"/>
    <w:uiPriority w:val="1"/>
    <w:qFormat/>
    <w:rsid w:val="00490349"/>
    <w:pPr>
      <w:widowControl w:val="0"/>
      <w:autoSpaceDE w:val="0"/>
      <w:autoSpaceDN w:val="0"/>
      <w:spacing w:after="0"/>
      <w:ind w:left="107"/>
    </w:pPr>
    <w:rPr>
      <w:rFonts w:ascii="Arial" w:eastAsia="Arial" w:hAnsi="Arial" w:cs="Arial"/>
      <w:sz w:val="22"/>
      <w:szCs w:val="22"/>
      <w:lang w:bidi="en-US"/>
    </w:rPr>
  </w:style>
  <w:style w:type="table" w:styleId="TableGrid">
    <w:name w:val="Table Grid"/>
    <w:basedOn w:val="TableNormal"/>
    <w:uiPriority w:val="59"/>
    <w:rsid w:val="007B4A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A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ricorps.gov/sites/default/files/document/2015_09_03_ImpactEvaluabilityAssessmentTool_OR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B/chapter-XXV/part-2522/subpart-C/section-2522.34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6BB0EAA2743CFAA506BEAE3296F2C"/>
        <w:category>
          <w:name w:val="General"/>
          <w:gallery w:val="placeholder"/>
        </w:category>
        <w:types>
          <w:type w:val="bbPlcHdr"/>
        </w:types>
        <w:behaviors>
          <w:behavior w:val="content"/>
        </w:behaviors>
        <w:guid w:val="{B6989EB8-EFBE-4F15-84B5-6BEAEFB453A1}"/>
      </w:docPartPr>
      <w:docPartBody>
        <w:p w:rsidR="00D202E2" w:rsidRDefault="00BC7BCA" w:rsidP="00BC7BCA">
          <w:pPr>
            <w:pStyle w:val="C786BB0EAA2743CFAA506BEAE3296F2C"/>
          </w:pPr>
          <w:r w:rsidRPr="004C7B4C">
            <w:rPr>
              <w:rStyle w:val="PlaceholderText"/>
              <w:rFonts w:cs="Times New Roman"/>
              <w:iCs/>
              <w:color w:val="808080" w:themeColor="background1" w:themeShade="80"/>
            </w:rPr>
            <w:t>Choose an item.</w:t>
          </w:r>
        </w:p>
      </w:docPartBody>
    </w:docPart>
    <w:docPart>
      <w:docPartPr>
        <w:name w:val="084B3F4FB47C4A09B8627BA557AA0C80"/>
        <w:category>
          <w:name w:val="General"/>
          <w:gallery w:val="placeholder"/>
        </w:category>
        <w:types>
          <w:type w:val="bbPlcHdr"/>
        </w:types>
        <w:behaviors>
          <w:behavior w:val="content"/>
        </w:behaviors>
        <w:guid w:val="{F1788B7C-D268-4F49-B3FC-2C74BB39CF30}"/>
      </w:docPartPr>
      <w:docPartBody>
        <w:p w:rsidR="00D202E2" w:rsidRDefault="00BC7BCA" w:rsidP="00BC7BCA">
          <w:pPr>
            <w:pStyle w:val="084B3F4FB47C4A09B8627BA557AA0C80"/>
          </w:pPr>
          <w:r w:rsidRPr="0014275B">
            <w:rPr>
              <w:rStyle w:val="PlaceholderText"/>
            </w:rPr>
            <w:t>Choose an item.</w:t>
          </w:r>
        </w:p>
      </w:docPartBody>
    </w:docPart>
    <w:docPart>
      <w:docPartPr>
        <w:name w:val="D63B3869A21F4AF8BC0EBC094118824F"/>
        <w:category>
          <w:name w:val="General"/>
          <w:gallery w:val="placeholder"/>
        </w:category>
        <w:types>
          <w:type w:val="bbPlcHdr"/>
        </w:types>
        <w:behaviors>
          <w:behavior w:val="content"/>
        </w:behaviors>
        <w:guid w:val="{F992FE90-4450-4702-A0BE-B74A08E1C0DA}"/>
      </w:docPartPr>
      <w:docPartBody>
        <w:p w:rsidR="00D202E2" w:rsidRDefault="00BC7BCA" w:rsidP="00BC7BCA">
          <w:pPr>
            <w:pStyle w:val="D63B3869A21F4AF8BC0EBC094118824F"/>
          </w:pPr>
          <w:r w:rsidRPr="0014275B">
            <w:rPr>
              <w:rStyle w:val="PlaceholderText"/>
            </w:rPr>
            <w:t>Choose an item.</w:t>
          </w:r>
        </w:p>
      </w:docPartBody>
    </w:docPart>
    <w:docPart>
      <w:docPartPr>
        <w:name w:val="EC592023BF7D4F5390274E26F9D458EF"/>
        <w:category>
          <w:name w:val="General"/>
          <w:gallery w:val="placeholder"/>
        </w:category>
        <w:types>
          <w:type w:val="bbPlcHdr"/>
        </w:types>
        <w:behaviors>
          <w:behavior w:val="content"/>
        </w:behaviors>
        <w:guid w:val="{AF4F6FE9-10F8-4D46-BF43-D38C35C5D885}"/>
      </w:docPartPr>
      <w:docPartBody>
        <w:p w:rsidR="00D202E2" w:rsidRDefault="00BC7BCA" w:rsidP="00BC7BCA">
          <w:pPr>
            <w:pStyle w:val="EC592023BF7D4F5390274E26F9D458EF"/>
          </w:pPr>
          <w:r w:rsidRPr="0014275B">
            <w:rPr>
              <w:rStyle w:val="PlaceholderText"/>
            </w:rPr>
            <w:t>Choose an item.</w:t>
          </w:r>
        </w:p>
      </w:docPartBody>
    </w:docPart>
    <w:docPart>
      <w:docPartPr>
        <w:name w:val="C953FEFEA9F04384AC6B9D0945F63FE4"/>
        <w:category>
          <w:name w:val="General"/>
          <w:gallery w:val="placeholder"/>
        </w:category>
        <w:types>
          <w:type w:val="bbPlcHdr"/>
        </w:types>
        <w:behaviors>
          <w:behavior w:val="content"/>
        </w:behaviors>
        <w:guid w:val="{98C92970-7052-4BB8-A39F-2E61B3E479F1}"/>
      </w:docPartPr>
      <w:docPartBody>
        <w:p w:rsidR="00D202E2" w:rsidRDefault="00BC7BCA" w:rsidP="00BC7BCA">
          <w:pPr>
            <w:pStyle w:val="C953FEFEA9F04384AC6B9D0945F63FE4"/>
          </w:pPr>
          <w:r w:rsidRPr="0014275B">
            <w:rPr>
              <w:rStyle w:val="PlaceholderText"/>
            </w:rPr>
            <w:t>Choose an item.</w:t>
          </w:r>
        </w:p>
      </w:docPartBody>
    </w:docPart>
    <w:docPart>
      <w:docPartPr>
        <w:name w:val="60882327477E473C988DC3C8AB3DEA2A"/>
        <w:category>
          <w:name w:val="General"/>
          <w:gallery w:val="placeholder"/>
        </w:category>
        <w:types>
          <w:type w:val="bbPlcHdr"/>
        </w:types>
        <w:behaviors>
          <w:behavior w:val="content"/>
        </w:behaviors>
        <w:guid w:val="{8B8FC4A6-2BD1-41E9-9627-D8C9387DB467}"/>
      </w:docPartPr>
      <w:docPartBody>
        <w:p w:rsidR="00D202E2" w:rsidRDefault="00BC7BCA" w:rsidP="00BC7BCA">
          <w:pPr>
            <w:pStyle w:val="60882327477E473C988DC3C8AB3DEA2A"/>
          </w:pPr>
          <w:r w:rsidRPr="0014275B">
            <w:rPr>
              <w:rStyle w:val="PlaceholderText"/>
            </w:rPr>
            <w:t>Choose an item.</w:t>
          </w:r>
        </w:p>
      </w:docPartBody>
    </w:docPart>
    <w:docPart>
      <w:docPartPr>
        <w:name w:val="D509973D86A944ACA1FF89E8775A0FCB"/>
        <w:category>
          <w:name w:val="General"/>
          <w:gallery w:val="placeholder"/>
        </w:category>
        <w:types>
          <w:type w:val="bbPlcHdr"/>
        </w:types>
        <w:behaviors>
          <w:behavior w:val="content"/>
        </w:behaviors>
        <w:guid w:val="{349FA4D0-AB37-47F6-A3F3-82E8020DBBED}"/>
      </w:docPartPr>
      <w:docPartBody>
        <w:p w:rsidR="00D202E2" w:rsidRDefault="00BC7BCA" w:rsidP="00BC7BCA">
          <w:pPr>
            <w:pStyle w:val="D509973D86A944ACA1FF89E8775A0FCB"/>
          </w:pPr>
          <w:r w:rsidRPr="0014275B">
            <w:rPr>
              <w:rStyle w:val="PlaceholderText"/>
            </w:rPr>
            <w:t>Choose an item.</w:t>
          </w:r>
        </w:p>
      </w:docPartBody>
    </w:docPart>
    <w:docPart>
      <w:docPartPr>
        <w:name w:val="EAD9D135AC1441E9AF07BDC88910397F"/>
        <w:category>
          <w:name w:val="General"/>
          <w:gallery w:val="placeholder"/>
        </w:category>
        <w:types>
          <w:type w:val="bbPlcHdr"/>
        </w:types>
        <w:behaviors>
          <w:behavior w:val="content"/>
        </w:behaviors>
        <w:guid w:val="{F1773CFE-CFE8-404C-91F5-DC19A636E276}"/>
      </w:docPartPr>
      <w:docPartBody>
        <w:p w:rsidR="00D202E2" w:rsidRDefault="00BC7BCA" w:rsidP="00BC7BCA">
          <w:pPr>
            <w:pStyle w:val="EAD9D135AC1441E9AF07BDC88910397F"/>
          </w:pPr>
          <w:r w:rsidRPr="0014275B">
            <w:rPr>
              <w:rStyle w:val="PlaceholderText"/>
            </w:rPr>
            <w:t>Choose an item.</w:t>
          </w:r>
        </w:p>
      </w:docPartBody>
    </w:docPart>
    <w:docPart>
      <w:docPartPr>
        <w:name w:val="56DEF6A42EFF4226ADBB4B5911B47405"/>
        <w:category>
          <w:name w:val="General"/>
          <w:gallery w:val="placeholder"/>
        </w:category>
        <w:types>
          <w:type w:val="bbPlcHdr"/>
        </w:types>
        <w:behaviors>
          <w:behavior w:val="content"/>
        </w:behaviors>
        <w:guid w:val="{4280C094-D03F-4FF8-A942-7D8214291067}"/>
      </w:docPartPr>
      <w:docPartBody>
        <w:p w:rsidR="00D202E2" w:rsidRDefault="00BC7BCA" w:rsidP="00BC7BCA">
          <w:pPr>
            <w:pStyle w:val="56DEF6A42EFF4226ADBB4B5911B47405"/>
          </w:pPr>
          <w:r w:rsidRPr="0014275B">
            <w:rPr>
              <w:rStyle w:val="PlaceholderText"/>
            </w:rPr>
            <w:t>Choose an item.</w:t>
          </w:r>
        </w:p>
      </w:docPartBody>
    </w:docPart>
    <w:docPart>
      <w:docPartPr>
        <w:name w:val="59D56B44300C461E9390FB1182973FC3"/>
        <w:category>
          <w:name w:val="General"/>
          <w:gallery w:val="placeholder"/>
        </w:category>
        <w:types>
          <w:type w:val="bbPlcHdr"/>
        </w:types>
        <w:behaviors>
          <w:behavior w:val="content"/>
        </w:behaviors>
        <w:guid w:val="{BF4C3EB4-AF82-4B89-8664-A751FD448552}"/>
      </w:docPartPr>
      <w:docPartBody>
        <w:p w:rsidR="00D202E2" w:rsidRDefault="00BC7BCA" w:rsidP="00BC7BCA">
          <w:pPr>
            <w:pStyle w:val="59D56B44300C461E9390FB1182973FC3"/>
          </w:pPr>
          <w:r w:rsidRPr="0014275B">
            <w:rPr>
              <w:rStyle w:val="PlaceholderText"/>
            </w:rPr>
            <w:t>Choose an item.</w:t>
          </w:r>
        </w:p>
      </w:docPartBody>
    </w:docPart>
    <w:docPart>
      <w:docPartPr>
        <w:name w:val="BD614C48091946CB84604B084A567705"/>
        <w:category>
          <w:name w:val="General"/>
          <w:gallery w:val="placeholder"/>
        </w:category>
        <w:types>
          <w:type w:val="bbPlcHdr"/>
        </w:types>
        <w:behaviors>
          <w:behavior w:val="content"/>
        </w:behaviors>
        <w:guid w:val="{B2BEF965-3143-4A02-BD36-96A75A6D1707}"/>
      </w:docPartPr>
      <w:docPartBody>
        <w:p w:rsidR="00D202E2" w:rsidRDefault="00BC7BCA" w:rsidP="00BC7BCA">
          <w:pPr>
            <w:pStyle w:val="BD614C48091946CB84604B084A567705"/>
          </w:pPr>
          <w:r w:rsidRPr="0014275B">
            <w:rPr>
              <w:rStyle w:val="PlaceholderText"/>
            </w:rPr>
            <w:t>Choose an item.</w:t>
          </w:r>
        </w:p>
      </w:docPartBody>
    </w:docPart>
    <w:docPart>
      <w:docPartPr>
        <w:name w:val="B30A1064C19A41A98D984C0745E82F05"/>
        <w:category>
          <w:name w:val="General"/>
          <w:gallery w:val="placeholder"/>
        </w:category>
        <w:types>
          <w:type w:val="bbPlcHdr"/>
        </w:types>
        <w:behaviors>
          <w:behavior w:val="content"/>
        </w:behaviors>
        <w:guid w:val="{4B4588B2-F81F-4FE7-846E-FFDEBA5A7546}"/>
      </w:docPartPr>
      <w:docPartBody>
        <w:p w:rsidR="00D202E2" w:rsidRDefault="00BC7BCA" w:rsidP="00BC7BCA">
          <w:pPr>
            <w:pStyle w:val="B30A1064C19A41A98D984C0745E82F05"/>
          </w:pPr>
          <w:r w:rsidRPr="0014275B">
            <w:rPr>
              <w:rStyle w:val="PlaceholderText"/>
            </w:rPr>
            <w:t>Choose an item.</w:t>
          </w:r>
        </w:p>
      </w:docPartBody>
    </w:docPart>
    <w:docPart>
      <w:docPartPr>
        <w:name w:val="C5DD611611F149B1A9F5261B2F297184"/>
        <w:category>
          <w:name w:val="General"/>
          <w:gallery w:val="placeholder"/>
        </w:category>
        <w:types>
          <w:type w:val="bbPlcHdr"/>
        </w:types>
        <w:behaviors>
          <w:behavior w:val="content"/>
        </w:behaviors>
        <w:guid w:val="{48DB9958-20E1-456E-8CCB-7AE7767E324C}"/>
      </w:docPartPr>
      <w:docPartBody>
        <w:p w:rsidR="00D202E2" w:rsidRDefault="00BC7BCA" w:rsidP="00BC7BCA">
          <w:pPr>
            <w:pStyle w:val="C5DD611611F149B1A9F5261B2F297184"/>
          </w:pPr>
          <w:r w:rsidRPr="0014275B">
            <w:rPr>
              <w:rStyle w:val="PlaceholderText"/>
            </w:rPr>
            <w:t>Choose an item.</w:t>
          </w:r>
        </w:p>
      </w:docPartBody>
    </w:docPart>
    <w:docPart>
      <w:docPartPr>
        <w:name w:val="D0A2BBC99AF14E9F9D1C33E97EB389AF"/>
        <w:category>
          <w:name w:val="General"/>
          <w:gallery w:val="placeholder"/>
        </w:category>
        <w:types>
          <w:type w:val="bbPlcHdr"/>
        </w:types>
        <w:behaviors>
          <w:behavior w:val="content"/>
        </w:behaviors>
        <w:guid w:val="{561C04E8-5EDF-428A-AA97-84922BF31D0E}"/>
      </w:docPartPr>
      <w:docPartBody>
        <w:p w:rsidR="00D202E2" w:rsidRDefault="00BC7BCA" w:rsidP="00BC7BCA">
          <w:pPr>
            <w:pStyle w:val="D0A2BBC99AF14E9F9D1C33E97EB389AF"/>
          </w:pPr>
          <w:r w:rsidRPr="00142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7BCA"/>
    <w:rsid w:val="0087058E"/>
    <w:rsid w:val="00BC7BCA"/>
    <w:rsid w:val="00D2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BCA"/>
    <w:rPr>
      <w:color w:val="808080"/>
    </w:rPr>
  </w:style>
  <w:style w:type="paragraph" w:customStyle="1" w:styleId="C786BB0EAA2743CFAA506BEAE3296F2C">
    <w:name w:val="C786BB0EAA2743CFAA506BEAE3296F2C"/>
    <w:rsid w:val="00BC7BCA"/>
  </w:style>
  <w:style w:type="paragraph" w:customStyle="1" w:styleId="084B3F4FB47C4A09B8627BA557AA0C80">
    <w:name w:val="084B3F4FB47C4A09B8627BA557AA0C80"/>
    <w:rsid w:val="00BC7BCA"/>
  </w:style>
  <w:style w:type="paragraph" w:customStyle="1" w:styleId="D63B3869A21F4AF8BC0EBC094118824F">
    <w:name w:val="D63B3869A21F4AF8BC0EBC094118824F"/>
    <w:rsid w:val="00BC7BCA"/>
  </w:style>
  <w:style w:type="paragraph" w:customStyle="1" w:styleId="EC592023BF7D4F5390274E26F9D458EF">
    <w:name w:val="EC592023BF7D4F5390274E26F9D458EF"/>
    <w:rsid w:val="00BC7BCA"/>
  </w:style>
  <w:style w:type="paragraph" w:customStyle="1" w:styleId="C953FEFEA9F04384AC6B9D0945F63FE4">
    <w:name w:val="C953FEFEA9F04384AC6B9D0945F63FE4"/>
    <w:rsid w:val="00BC7BCA"/>
  </w:style>
  <w:style w:type="paragraph" w:customStyle="1" w:styleId="60882327477E473C988DC3C8AB3DEA2A">
    <w:name w:val="60882327477E473C988DC3C8AB3DEA2A"/>
    <w:rsid w:val="00BC7BCA"/>
  </w:style>
  <w:style w:type="paragraph" w:customStyle="1" w:styleId="D509973D86A944ACA1FF89E8775A0FCB">
    <w:name w:val="D509973D86A944ACA1FF89E8775A0FCB"/>
    <w:rsid w:val="00BC7BCA"/>
  </w:style>
  <w:style w:type="paragraph" w:customStyle="1" w:styleId="EAD9D135AC1441E9AF07BDC88910397F">
    <w:name w:val="EAD9D135AC1441E9AF07BDC88910397F"/>
    <w:rsid w:val="00BC7BCA"/>
  </w:style>
  <w:style w:type="paragraph" w:customStyle="1" w:styleId="56DEF6A42EFF4226ADBB4B5911B47405">
    <w:name w:val="56DEF6A42EFF4226ADBB4B5911B47405"/>
    <w:rsid w:val="00BC7BCA"/>
  </w:style>
  <w:style w:type="paragraph" w:customStyle="1" w:styleId="59D56B44300C461E9390FB1182973FC3">
    <w:name w:val="59D56B44300C461E9390FB1182973FC3"/>
    <w:rsid w:val="00BC7BCA"/>
  </w:style>
  <w:style w:type="paragraph" w:customStyle="1" w:styleId="BD614C48091946CB84604B084A567705">
    <w:name w:val="BD614C48091946CB84604B084A567705"/>
    <w:rsid w:val="00BC7BCA"/>
  </w:style>
  <w:style w:type="paragraph" w:customStyle="1" w:styleId="B30A1064C19A41A98D984C0745E82F05">
    <w:name w:val="B30A1064C19A41A98D984C0745E82F05"/>
    <w:rsid w:val="00BC7BCA"/>
  </w:style>
  <w:style w:type="paragraph" w:customStyle="1" w:styleId="C5DD611611F149B1A9F5261B2F297184">
    <w:name w:val="C5DD611611F149B1A9F5261B2F297184"/>
    <w:rsid w:val="00BC7BCA"/>
  </w:style>
  <w:style w:type="paragraph" w:customStyle="1" w:styleId="D0A2BBC99AF14E9F9D1C33E97EB389AF">
    <w:name w:val="D0A2BBC99AF14E9F9D1C33E97EB389AF"/>
    <w:rsid w:val="00BC7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AMERICORP_BRANDPIE">
  <a:themeElements>
    <a:clrScheme name="AMERICORP 1">
      <a:dk1>
        <a:srgbClr val="000000"/>
      </a:dk1>
      <a:lt1>
        <a:srgbClr val="112441"/>
      </a:lt1>
      <a:dk2>
        <a:srgbClr val="B82028"/>
      </a:dk2>
      <a:lt2>
        <a:srgbClr val="FFFFFF"/>
      </a:lt2>
      <a:accent1>
        <a:srgbClr val="FD2F32"/>
      </a:accent1>
      <a:accent2>
        <a:srgbClr val="1550ED"/>
      </a:accent2>
      <a:accent3>
        <a:srgbClr val="3B2B93"/>
      </a:accent3>
      <a:accent4>
        <a:srgbClr val="DCA312"/>
      </a:accent4>
      <a:accent5>
        <a:srgbClr val="839324"/>
      </a:accent5>
      <a:accent6>
        <a:srgbClr val="83932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MERICORP_BRANDPIE" id="{31522C88-DA0A-3C4C-AB97-209AFD6146B4}" vid="{5C516ACB-7606-D441-A3A1-68BF0FF47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F18B8BB9FD104F8A0AFA346FDDF182" ma:contentTypeVersion="13" ma:contentTypeDescription="Create a new document." ma:contentTypeScope="" ma:versionID="b78dbb4d5d1175417f8b5806a9ab442e">
  <xsd:schema xmlns:xsd="http://www.w3.org/2001/XMLSchema" xmlns:xs="http://www.w3.org/2001/XMLSchema" xmlns:p="http://schemas.microsoft.com/office/2006/metadata/properties" xmlns:ns1="http://schemas.microsoft.com/sharepoint/v3" xmlns:ns2="1914dcb4-bc36-47a8-a034-27eaa2cece59" xmlns:ns3="c8cd12a9-992c-44be-890c-b39a35887eb2" targetNamespace="http://schemas.microsoft.com/office/2006/metadata/properties" ma:root="true" ma:fieldsID="c5fbb2313d1fdc2a463f4412037c6ec1" ns1:_="" ns2:_="" ns3:_="">
    <xsd:import namespace="http://schemas.microsoft.com/sharepoint/v3"/>
    <xsd:import namespace="1914dcb4-bc36-47a8-a034-27eaa2cece59"/>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4dcb4-bc36-47a8-a034-27eaa2cec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8cd12a9-992c-44be-890c-b39a35887eb2">
      <UserInfo>
        <DisplayName>Anascavage, Robert</DisplayName>
        <AccountId>66</AccountId>
        <AccountType/>
      </UserInfo>
      <UserInfo>
        <DisplayName>Grill, Andrea</DisplayName>
        <AccountId>116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26970-38B4-4D06-9717-EC5CA2C46AE5}">
  <ds:schemaRefs>
    <ds:schemaRef ds:uri="http://schemas.openxmlformats.org/officeDocument/2006/bibliography"/>
  </ds:schemaRefs>
</ds:datastoreItem>
</file>

<file path=customXml/itemProps2.xml><?xml version="1.0" encoding="utf-8"?>
<ds:datastoreItem xmlns:ds="http://schemas.openxmlformats.org/officeDocument/2006/customXml" ds:itemID="{9730C835-1EB0-4E21-8DE0-7EB8632C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14dcb4-bc36-47a8-a034-27eaa2cece59"/>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55694-8EAB-47A1-B3B3-08AF3B06A015}">
  <ds:schemaRefs>
    <ds:schemaRef ds:uri="http://schemas.microsoft.com/office/2006/metadata/properties"/>
    <ds:schemaRef ds:uri="http://schemas.microsoft.com/office/infopath/2007/PartnerControls"/>
    <ds:schemaRef ds:uri="http://schemas.microsoft.com/sharepoint/v3"/>
    <ds:schemaRef ds:uri="fb61555a-1e59-452c-90cc-e43a4602dd07"/>
    <ds:schemaRef ds:uri="58d63364-352a-49f2-82f5-badeed9f13c2"/>
    <ds:schemaRef ds:uri="c8cd12a9-992c-44be-890c-b39a35887eb2"/>
  </ds:schemaRefs>
</ds:datastoreItem>
</file>

<file path=customXml/itemProps4.xml><?xml version="1.0" encoding="utf-8"?>
<ds:datastoreItem xmlns:ds="http://schemas.openxmlformats.org/officeDocument/2006/customXml" ds:itemID="{C2CADAB4-09A7-4B1A-B895-B5F34DD10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Bulgrien, Amy</dc:creator>
  <cp:keywords/>
  <dc:description/>
  <cp:lastModifiedBy>Petrowski, Sumika</cp:lastModifiedBy>
  <cp:revision>11</cp:revision>
  <cp:lastPrinted>2021-05-17T22:29:00Z</cp:lastPrinted>
  <dcterms:created xsi:type="dcterms:W3CDTF">2024-08-01T16:07:00Z</dcterms:created>
  <dcterms:modified xsi:type="dcterms:W3CDTF">2024-08-01T17:26:00Z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0x0101005FF18B8BB9FD104F8A0AFA346FDDF182</vt:lpwstr>
  </property>
  <property fmtid="{D5CDD505-2E9C-101B-9397-08002B2CF9AE}" pid="3" name="_dlc_DocIdItemGuid">
    <vt:lpwstr>e4891be3-737a-4413-b4fb-179ab264232a</vt:lpwstr>
  </property>
  <property fmtid="{D5CDD505-2E9C-101B-9397-08002B2CF9AE}" pid="4" name="Order">
    <vt:r8>33048900</vt:r8>
  </property>
  <property fmtid="{D5CDD505-2E9C-101B-9397-08002B2CF9AE}" pid="5" name="_ExtendedDescription">
    <vt:lpwstr/>
  </property>
  <property fmtid="{D5CDD505-2E9C-101B-9397-08002B2CF9AE}" pid="6" name="MediaServiceImageTags">
    <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b209bbd5935845f3b7f3cbfb9d539802">
    <vt:lpwstr/>
  </property>
  <property fmtid="{D5CDD505-2E9C-101B-9397-08002B2CF9AE}" pid="11" name="CNCS_Data_Classification">
    <vt:lpwstr/>
  </property>
  <property fmtid="{D5CDD505-2E9C-101B-9397-08002B2CF9AE}" pid="12" name="CNCS_Department">
    <vt:lpwstr/>
  </property>
  <property fmtid="{D5CDD505-2E9C-101B-9397-08002B2CF9AE}" pid="13" name="i8e69c9481a041089769efb26b17796a">
    <vt:lpwstr/>
  </property>
  <property fmtid="{D5CDD505-2E9C-101B-9397-08002B2CF9AE}" pid="14" name="Sensitivity_Level">
    <vt:lpwstr/>
  </property>
  <property fmtid="{D5CDD505-2E9C-101B-9397-08002B2CF9AE}" pid="15" name="n0b82672b9064af4963ed3248f0c7c79">
    <vt:lpwstr/>
  </property>
</Properties>
</file>